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Cover slide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eastAsia="MS PGothic" w:hAnsi="Times New Roman" w:cs="Times New Roman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eastAsia="MS PGothic" w:hAnsi="Times New Roman" w:cs="Times New Roman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Compensatory Skills: 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eastAsia="MS PGothic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eastAsia="MS PGothic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Essential Considerations for Learning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eastAsia="MS PGothic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eastAsia="MS PGothic" w:hAnsi="Times New Roman" w:cs="Times New Roma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Ellen </w:t>
      </w:r>
      <w:proofErr w:type="spellStart"/>
      <w:r w:rsidRPr="00886D3F">
        <w:rPr>
          <w:rFonts w:ascii="Times New Roman" w:eastAsia="MS PGothic" w:hAnsi="Times New Roman" w:cs="Times New Roma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Cadigan</w:t>
      </w:r>
      <w:proofErr w:type="spellEnd"/>
      <w:r w:rsidRPr="00886D3F">
        <w:rPr>
          <w:rFonts w:ascii="Times New Roman" w:eastAsia="MS PGothic" w:hAnsi="Times New Roman" w:cs="Times New Roma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Mazel, M.Ed., CTVI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eastAsia="MS PGothic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Concord Area Special Education Collaborative (CASE)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Brain’s Job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Gather information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Interpret information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Respond to information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Homunculus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More neurons are dedicated to certain regions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senses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Near Senses: Touch, Taste  and Smell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Distance Senses: Vision and Hearing</w:t>
      </w:r>
    </w:p>
    <w:p w:rsidR="00886D3F" w:rsidRPr="00886D3F" w:rsidRDefault="00886D3F" w:rsidP="00886D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b/>
          <w:bCs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b/>
          <w:bCs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Why Consider Compensatory Skills?</w:t>
      </w:r>
    </w:p>
    <w:p w:rsidR="00886D3F" w:rsidRPr="00886D3F" w:rsidRDefault="00886D3F" w:rsidP="00886D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capitalize on strengths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support and build skills in weak areas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Why consider, continued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Understand how that sense develops in children.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Assess how the child uses these senses.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Think about strategies to support learning with these senses.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Vision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eastAsia="MS PGothic" w:hAnsi="Times New Roman" w:cs="Times New Roman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Vision rules the brain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br/>
        <w:t xml:space="preserve">How Vision Develops </w:t>
      </w: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Birth: </w:t>
      </w:r>
    </w:p>
    <w:p w:rsidR="00886D3F" w:rsidRPr="00886D3F" w:rsidRDefault="00886D3F" w:rsidP="00886D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Sees black, white and gray</w:t>
      </w:r>
    </w:p>
    <w:p w:rsidR="00886D3F" w:rsidRPr="00886D3F" w:rsidRDefault="00886D3F" w:rsidP="00886D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8-12 inches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 1 week: </w:t>
      </w:r>
    </w:p>
    <w:p w:rsidR="00886D3F" w:rsidRPr="00886D3F" w:rsidRDefault="00886D3F" w:rsidP="00886D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Sees red, orange, yellow and green</w:t>
      </w:r>
    </w:p>
    <w:p w:rsidR="00886D3F" w:rsidRPr="00886D3F" w:rsidRDefault="00886D3F" w:rsidP="00886D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20/400</w:t>
      </w:r>
    </w:p>
    <w:p w:rsidR="00886D3F" w:rsidRPr="00886D3F" w:rsidRDefault="00886D3F" w:rsidP="00886D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Turns to look at light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How Vision Develops 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 2-3 months:</w:t>
      </w:r>
    </w:p>
    <w:p w:rsidR="00886D3F" w:rsidRPr="00886D3F" w:rsidRDefault="00886D3F" w:rsidP="00886D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Eye contact</w:t>
      </w:r>
    </w:p>
    <w:p w:rsidR="00886D3F" w:rsidRPr="00886D3F" w:rsidRDefault="00886D3F" w:rsidP="00886D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Sharper acuity</w:t>
      </w:r>
    </w:p>
    <w:p w:rsidR="00886D3F" w:rsidRPr="00886D3F" w:rsidRDefault="00886D3F" w:rsidP="00886D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Eyes work together</w:t>
      </w:r>
    </w:p>
    <w:p w:rsidR="00886D3F" w:rsidRPr="00886D3F" w:rsidRDefault="00886D3F" w:rsidP="00886D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Follows object</w:t>
      </w:r>
    </w:p>
    <w:p w:rsidR="00886D3F" w:rsidRPr="00886D3F" w:rsidRDefault="00886D3F" w:rsidP="00886D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Shifts gaze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How Vision Develops 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 4-6 months:</w:t>
      </w:r>
    </w:p>
    <w:p w:rsidR="00886D3F" w:rsidRPr="00886D3F" w:rsidRDefault="00886D3F" w:rsidP="00886D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Watching own hands</w:t>
      </w:r>
    </w:p>
    <w:p w:rsidR="00886D3F" w:rsidRPr="00886D3F" w:rsidRDefault="00886D3F" w:rsidP="00886D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Depth perception develops</w:t>
      </w:r>
    </w:p>
    <w:p w:rsidR="00886D3F" w:rsidRPr="00886D3F" w:rsidRDefault="00886D3F" w:rsidP="00886D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20/25</w:t>
      </w:r>
    </w:p>
    <w:p w:rsidR="00886D3F" w:rsidRPr="00886D3F" w:rsidRDefault="00886D3F" w:rsidP="00886D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Reaching</w:t>
      </w:r>
    </w:p>
    <w:p w:rsidR="00886D3F" w:rsidRPr="00886D3F" w:rsidRDefault="00886D3F" w:rsidP="00886D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Recognizes things at a distance.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How Vision Develops 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 7-10 months:</w:t>
      </w:r>
    </w:p>
    <w:p w:rsidR="00886D3F" w:rsidRPr="00886D3F" w:rsidRDefault="00886D3F" w:rsidP="00886D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Reaches to smaller things</w:t>
      </w:r>
    </w:p>
    <w:p w:rsidR="00886D3F" w:rsidRPr="00886D3F" w:rsidRDefault="00886D3F" w:rsidP="00886D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Interested in pictures</w:t>
      </w:r>
    </w:p>
    <w:p w:rsidR="00886D3F" w:rsidRPr="00886D3F" w:rsidRDefault="00886D3F" w:rsidP="00886D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Recognizes partially hidden things</w:t>
      </w:r>
    </w:p>
    <w:p w:rsidR="00886D3F" w:rsidRPr="00886D3F" w:rsidRDefault="00886D3F" w:rsidP="00886D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Coordinated vision and movement</w:t>
      </w:r>
    </w:p>
    <w:p w:rsidR="00886D3F" w:rsidRPr="00886D3F" w:rsidRDefault="00886D3F" w:rsidP="00886D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Better eye hand and eye foot</w:t>
      </w:r>
    </w:p>
    <w:p w:rsidR="00886D3F" w:rsidRPr="00886D3F" w:rsidRDefault="00886D3F" w:rsidP="00886D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Judges distances better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How Vision Develops 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 12 months:</w:t>
      </w:r>
    </w:p>
    <w:p w:rsidR="00886D3F" w:rsidRPr="00886D3F" w:rsidRDefault="00886D3F" w:rsidP="00886D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Recognizes pictures</w:t>
      </w:r>
    </w:p>
    <w:p w:rsidR="00886D3F" w:rsidRPr="00886D3F" w:rsidRDefault="00886D3F" w:rsidP="00886D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Anticipates adult’s attention</w:t>
      </w:r>
    </w:p>
    <w:p w:rsidR="00886D3F" w:rsidRPr="00886D3F" w:rsidRDefault="00886D3F" w:rsidP="00886D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Nearly adult vision skills 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Visual Impairment Limits: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Object understanding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Relationship between objects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Object permanence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Cause and effect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Spatial relationships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Concept development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Visual Impairment 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Communication (facial expressions, gestures, body language) Confused pronouns.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Eye contact limits interactions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Gross motor development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Fine motor development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Bonding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Passive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Assessing Vision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Ophthalmologist/ Low vision clinic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Certified Teacher of Students with Visual Impairments</w:t>
      </w:r>
    </w:p>
    <w:p w:rsidR="00886D3F" w:rsidRPr="00886D3F" w:rsidRDefault="00886D3F" w:rsidP="00886D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Functional vision assessment</w:t>
      </w:r>
    </w:p>
    <w:p w:rsidR="00886D3F" w:rsidRPr="00886D3F" w:rsidRDefault="00886D3F" w:rsidP="00886D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Cortical visual assessment</w:t>
      </w:r>
    </w:p>
    <w:p w:rsidR="00886D3F" w:rsidRPr="00886D3F" w:rsidRDefault="00886D3F" w:rsidP="00886D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Learning Media Assessment</w:t>
      </w:r>
    </w:p>
    <w:p w:rsidR="00886D3F" w:rsidRPr="00886D3F" w:rsidRDefault="00886D3F" w:rsidP="00886D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Interpret eye reports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Improving Visual Experiences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children with visual impairments: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Early diagnosis of visual problems 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Early correction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Early intervention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Improving Visual Experiences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Improved lighting 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Reduced glare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Best distance and placement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Higher contrast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Larger sizes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 objects in natural routines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Time for visual exploration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Strategies: Vision: Cortical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Highlighting color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Movement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Familiar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Best distance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Low complexity (visual, auditory, positional)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Backlighted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Control light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Increased time to look, recognize and reach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Questions?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How Hearing Develops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Neural pathways for hearing develop early in utero. 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Babies have been listening for about 12 weeks when they are born.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How Hearing Develops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Hearing improves over time with full skills at adolescence.</w:t>
      </w:r>
      <w:r w:rsidRPr="00886D3F">
        <w:rPr>
          <w:rFonts w:ascii="Times New Roman" w:eastAsia="MS PGothic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886D3F" w:rsidRPr="00886D3F" w:rsidRDefault="00886D3F" w:rsidP="00886D3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Frequency sensitivity: high frequencies are better until the second year.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Sound localization: horizontal sounds are understood better, not good </w:t>
      </w:r>
      <w:r w:rsidRPr="00886D3F">
        <w:rPr>
          <w:rFonts w:ascii="Times New Roman" w:eastAsia="MS PGothic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locating vertical sounds until 6 months old. This improves until the child is 7 years old.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How Hearing Develops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Hearing Skills: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Threshold: Babies are hard of hearing until about 6 months and improve gradually until puberty.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Temporal resolution; babies need more time between sounds for understanding.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Discriminating sound from background: poor in infancy and young childhood.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Hearing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child who is sighted hears the world, turns and visually connects the sound with its sound source.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child who is visually impaired hears the sounds but often lacks the understanding of the sound</w:t>
      </w:r>
      <w:r w:rsidRPr="00886D3F">
        <w:rPr>
          <w:rFonts w:ascii="Times New Roman" w:eastAsia="MS PGothic" w:hAnsi="Times New Roman" w:cs="Times New Roman"/>
          <w:sz w:val="64"/>
          <w:szCs w:val="64"/>
          <w:lang w:val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Pr="00886D3F">
        <w:rPr>
          <w:rFonts w:ascii="Times New Roman" w:eastAsia="MS PGothic" w:hAnsi="Times New Roman" w:cs="Times New Roman"/>
          <w:sz w:val="64"/>
          <w:szCs w:val="6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direction or source.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Hearing and Music</w:t>
      </w:r>
    </w:p>
    <w:p w:rsidR="00886D3F" w:rsidRPr="00886D3F" w:rsidRDefault="00886D3F" w:rsidP="00886D3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Young children love music.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brain favors music. 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Music skills are in both hemispheres of the brain.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Assessing Hearing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Get hearing tested.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Assess reaction to language and speech.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they alert to familiar voices or music?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Assess reactions to environmental sounds.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Assessing Hearing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What types of sound cause a reaction?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 there sound preferences?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Is reaction better in quieter environments?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 the sound direction important?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How long does the sound need to last before you see the reaction?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Strategies: Hearing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Bring the sound to them.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Bring them to the sound.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Allow them to create sounds and music.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Use music and predictable books.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Strategies: Hearing 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Speak to a child at eye level.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Slow down your speech with more space between words and directions.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Label sounds.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Teach in a quieter environment.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Address the child by name before the message.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Identify yourself.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Questions?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Hearing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eastAsia="MS PGothic" w:hAnsi="Times New Roman" w:cs="Times New Roman"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Fire truck!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How Smell Develops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Well developed in utero and immediately useful at birth 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Hardwired to the amygdala: (brain for emotions and memory).  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Learning tied to the amygdala lasts much longer.</w:t>
      </w:r>
    </w:p>
    <w:p w:rsidR="00886D3F" w:rsidRPr="00886D3F" w:rsidRDefault="00886D3F" w:rsidP="00886D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Smell and memory</w:t>
      </w:r>
      <w:r w:rsidRPr="00886D3F">
        <w:rPr>
          <w:rFonts w:ascii="Times New Roman" w:eastAsia="MS PGothic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You can store some 10,000 different smells in your "scent memory." 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Certain smells will invoke specific memories in people. 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Remember…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Smell and memory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Primary learning channel linked to memory between birth and age 15.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Connections: Smell and Taste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These senses are highly connected.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Interactions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Smell and taste: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Tongue only detects sweetness, sour, bitter and saltiness. 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nose can detect a large number of subtle variations. 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Taste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Well developed at birth.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Taste input causes salivation, tongue movements and swallowing.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Important for emotional development; fats and sweets calm, improve attention and help babies sleep.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How the Sense of Taste Develops </w:t>
      </w: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child has </w:t>
      </w:r>
      <w:proofErr w:type="gramStart"/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been tasting</w:t>
      </w:r>
      <w:proofErr w:type="gramEnd"/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amniotic fluid.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They prefer sweet tastes.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Up to 20 exposures before accepting newer.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Assessing the Sense of Smell/Taste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Does child have a favorite food?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Does the child turn away from a filled spoon?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you see the child sniff objects and foods?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TRY THIS AT HOME: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JELLY BELLY BEAN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Strategies: Using Smell/Taste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Food Avoidance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Children with visual impairments are often picky eaters.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They dislike new foods.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Textures are difficult.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Questions?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How Sense of Touch Develops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Pushing, pulling and touching in utero (full term babies).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Not well developed at birth.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Understanding and discrimination builds with experience.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How Sense of Touch Develops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Passive: being touched until 4 months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Reaching to the environment begins: active touch exploration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At eight months, can identify a familiar object without seeing it 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Touch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Touch is really four abilities with four different pathways: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Skin sensation (I</w:t>
      </w:r>
      <w:r w:rsidRPr="00886D3F">
        <w:rPr>
          <w:rFonts w:ascii="Times New Roman" w:eastAsia="MS PGothic" w:hAnsi="Times New Roman" w:cs="Times New Roman"/>
          <w:sz w:val="64"/>
          <w:szCs w:val="64"/>
          <w:lang w:val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Pr="00886D3F">
        <w:rPr>
          <w:rFonts w:ascii="Times New Roman" w:eastAsia="MS PGothic" w:hAnsi="Times New Roman" w:cs="Times New Roman"/>
          <w:sz w:val="64"/>
          <w:szCs w:val="6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 touching. I</w:t>
      </w: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Pr="00886D3F">
        <w:rPr>
          <w:rFonts w:ascii="Times New Roman" w:eastAsia="MS PGothic" w:hAnsi="Times New Roman" w:cs="Times New Roman"/>
          <w:sz w:val="64"/>
          <w:szCs w:val="6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 being touched.)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Temperature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Pain 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Proprioception (sense of movement and position)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Assessing Touch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Moves to pain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Moves the part of the body touched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Moves to the touch cue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Shows distinct materials they like and dislike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Fully explores textures with mouth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Fully explores objects with hands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Assessing Touch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Reaction to light pressure/deep pressure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Reactions to different temperatures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Reaction to movement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Reaction to the sensitive touch areas: palm, on the fingers, or around the mouth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Strategies: Using Touch 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Active Learning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Increase access to materials at all times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Littleroom</w:t>
      </w:r>
      <w:proofErr w:type="spellEnd"/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sensory vests, attribute trays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Touch 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Allow mouthing</w:t>
      </w:r>
    </w:p>
    <w:p w:rsidR="00886D3F" w:rsidRPr="00886D3F" w:rsidRDefault="00886D3F" w:rsidP="00886D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Hand under hand exploration</w:t>
      </w:r>
    </w:p>
    <w:p w:rsidR="00886D3F" w:rsidRPr="00886D3F" w:rsidRDefault="00886D3F" w:rsidP="00886D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Increased exploration time.</w:t>
      </w:r>
    </w:p>
    <w:p w:rsidR="00886D3F" w:rsidRPr="00886D3F" w:rsidRDefault="00886D3F" w:rsidP="00886D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Touch cues</w:t>
      </w:r>
    </w:p>
    <w:p w:rsidR="00886D3F" w:rsidRPr="00886D3F" w:rsidRDefault="00886D3F" w:rsidP="00886D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Allow full touch without hand splints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Questions?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Sensory Channels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Give the child materials.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What do they do?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What </w:t>
      </w:r>
      <w:proofErr w:type="spellStart"/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self </w:t>
      </w:r>
      <w:proofErr w:type="gramStart"/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body</w:t>
      </w:r>
      <w:proofErr w:type="spellEnd"/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play</w:t>
      </w:r>
      <w:proofErr w:type="gramEnd"/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?</w:t>
      </w:r>
    </w:p>
    <w:p w:rsidR="00886D3F" w:rsidRPr="00886D3F" w:rsidRDefault="00886D3F" w:rsidP="00886D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Bringing it together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 Using senses is important but they must be used together, built into meaningful constructs for true understanding and meaning.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eastAsia="MS PGothic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eastAsia="MS PGothic" w:hAnsi="Times New Roman" w:cs="Times New Roman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Compensatory Skills: 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eastAsia="MS PGothic" w:hAnsi="Times New Roman" w:cs="Times New Roman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Essential Considerations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eastAsia="MS PGothic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End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eastAsia="MS PGothic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Ellen </w:t>
      </w:r>
      <w:proofErr w:type="spellStart"/>
      <w:r w:rsidRPr="00886D3F">
        <w:rPr>
          <w:rFonts w:ascii="Times New Roman" w:eastAsia="MS PGothic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Cadigan</w:t>
      </w:r>
      <w:proofErr w:type="spellEnd"/>
      <w:r w:rsidRPr="00886D3F">
        <w:rPr>
          <w:rFonts w:ascii="Times New Roman" w:eastAsia="MS PGothic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Mazel, </w:t>
      </w:r>
      <w:proofErr w:type="spellStart"/>
      <w:r w:rsidRPr="00886D3F">
        <w:rPr>
          <w:rFonts w:ascii="Times New Roman" w:eastAsia="MS PGothic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M.Ed.</w:t>
      </w:r>
      <w:proofErr w:type="gramStart"/>
      <w:r w:rsidRPr="00886D3F">
        <w:rPr>
          <w:rFonts w:ascii="Times New Roman" w:eastAsia="MS PGothic" w:hAnsi="Times New Roman" w:cs="Times New Roman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,CTVI</w:t>
      </w:r>
      <w:proofErr w:type="spellEnd"/>
      <w:proofErr w:type="gramEnd"/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eastAsia="MS PGothic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Concord Area Special Education Collaborative (CASE)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eastAsia="MS PGothic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6D3F">
        <w:rPr>
          <w:rFonts w:ascii="Times New Roman" w:eastAsia="MS PGothic" w:hAnsi="Times New Roman" w:cs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mazels@verizon.net</w:t>
      </w:r>
    </w:p>
    <w:p w:rsidR="00886D3F" w:rsidRPr="00886D3F" w:rsidRDefault="00886D3F" w:rsidP="00886D3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MS PGothic" w:hAnsi="Times New Roman" w:cs="Times New Roman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5434" w:rsidRPr="00886D3F" w:rsidRDefault="005D5434"/>
    <w:sectPr w:rsidR="005D5434" w:rsidRPr="00886D3F" w:rsidSect="0011271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54868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"/>
        <w:legacy w:legacy="1" w:legacySpace="0" w:legacyIndent="0"/>
        <w:lvlJc w:val="left"/>
        <w:rPr>
          <w:rFonts w:ascii="Wingdings" w:hAnsi="Wingdings" w:hint="default"/>
          <w:sz w:val="58"/>
        </w:rPr>
      </w:lvl>
    </w:lvlOverride>
  </w:num>
  <w:num w:numId="2">
    <w:abstractNumId w:val="0"/>
    <w:lvlOverride w:ilvl="0">
      <w:lvl w:ilvl="0">
        <w:numFmt w:val="bullet"/>
        <w:lvlText w:val=""/>
        <w:legacy w:legacy="1" w:legacySpace="0" w:legacyIndent="0"/>
        <w:lvlJc w:val="left"/>
        <w:rPr>
          <w:rFonts w:ascii="Wingdings" w:hAnsi="Wingdings" w:hint="default"/>
          <w:sz w:val="72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8"/>
        </w:rPr>
      </w:lvl>
    </w:lvlOverride>
  </w:num>
  <w:num w:numId="4">
    <w:abstractNumId w:val="0"/>
    <w:lvlOverride w:ilvl="0">
      <w:lvl w:ilvl="0">
        <w:numFmt w:val="bullet"/>
        <w:lvlText w:val=""/>
        <w:legacy w:legacy="1" w:legacySpace="0" w:legacyIndent="0"/>
        <w:lvlJc w:val="left"/>
        <w:rPr>
          <w:rFonts w:ascii="Wingdings" w:hAnsi="Wingdings" w:hint="default"/>
          <w:sz w:val="5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3F"/>
    <w:rsid w:val="005D5434"/>
    <w:rsid w:val="0088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1107</Words>
  <Characters>6312</Characters>
  <Application>Microsoft Office Word</Application>
  <DocSecurity>0</DocSecurity>
  <Lines>52</Lines>
  <Paragraphs>14</Paragraphs>
  <ScaleCrop>false</ScaleCrop>
  <Company>Perkins School for the Blind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Nguyen</dc:creator>
  <cp:lastModifiedBy>Phuong Nguyen</cp:lastModifiedBy>
  <cp:revision>2</cp:revision>
  <dcterms:created xsi:type="dcterms:W3CDTF">2014-05-20T14:44:00Z</dcterms:created>
  <dcterms:modified xsi:type="dcterms:W3CDTF">2014-05-20T14:44:00Z</dcterms:modified>
</cp:coreProperties>
</file>