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89ce7qdzq1e9" w:id="0"/>
      <w:bookmarkEnd w:id="0"/>
      <w:r w:rsidDel="00000000" w:rsidR="00000000" w:rsidRPr="00000000">
        <w:rPr>
          <w:rtl w:val="0"/>
        </w:rPr>
        <w:t xml:space="preserve">Navigating Indeed Website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Allotted time: 45 minutes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Group size: small group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Standards: Expanded Core Curriculum, Assistive Technology</w:t>
      </w:r>
    </w:p>
    <w:p w:rsidR="00000000" w:rsidDel="00000000" w:rsidP="00000000" w:rsidRDefault="00000000" w:rsidRPr="00000000" w14:paraId="00000005">
      <w:pPr>
        <w:spacing w:after="160" w:line="259" w:lineRule="auto"/>
        <w:rPr>
          <w:b w:val="1"/>
          <w:color w:val="082a3d"/>
          <w:sz w:val="27"/>
          <w:szCs w:val="27"/>
          <w:highlight w:val="white"/>
        </w:rPr>
      </w:pPr>
      <w:r w:rsidDel="00000000" w:rsidR="00000000" w:rsidRPr="00000000">
        <w:rPr>
          <w:b w:val="1"/>
          <w:color w:val="082a3d"/>
          <w:sz w:val="27"/>
          <w:szCs w:val="27"/>
          <w:highlight w:val="white"/>
          <w:rtl w:val="0"/>
        </w:rPr>
        <w:t xml:space="preserve">Standard - 3.4.12.B2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color w:val="082a3d"/>
          <w:sz w:val="24"/>
          <w:szCs w:val="24"/>
        </w:rPr>
      </w:pPr>
      <w:r w:rsidDel="00000000" w:rsidR="00000000" w:rsidRPr="00000000">
        <w:rPr>
          <w:color w:val="082a3d"/>
          <w:sz w:val="24"/>
          <w:szCs w:val="24"/>
          <w:rtl w:val="0"/>
        </w:rPr>
        <w:t xml:space="preserve">Illustrate how, with the aid of </w:t>
      </w:r>
      <w:r w:rsidDel="00000000" w:rsidR="00000000" w:rsidRPr="00000000">
        <w:rPr>
          <w:b w:val="1"/>
          <w:color w:val="082a3d"/>
          <w:sz w:val="24"/>
          <w:szCs w:val="24"/>
          <w:rtl w:val="0"/>
        </w:rPr>
        <w:t xml:space="preserve">technology</w:t>
      </w:r>
      <w:r w:rsidDel="00000000" w:rsidR="00000000" w:rsidRPr="00000000">
        <w:rPr>
          <w:color w:val="082a3d"/>
          <w:sz w:val="24"/>
          <w:szCs w:val="24"/>
          <w:rtl w:val="0"/>
        </w:rPr>
        <w:t xml:space="preserve">, various aspects of the environment can be monitored to provide information for decision making.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Materials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Desktops with JAWS installed.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Stable internet connection.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84ld48sze09a" w:id="1"/>
      <w:bookmarkEnd w:id="1"/>
      <w:r w:rsidDel="00000000" w:rsidR="00000000" w:rsidRPr="00000000">
        <w:rPr>
          <w:rtl w:val="0"/>
        </w:rPr>
        <w:t xml:space="preserve">Objectives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Students will be able to: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Identify common internet elements such as buttons, links, headings, lists etc.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Navigate the Indeed website using JAWS.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mjylwys0hpg1" w:id="2"/>
      <w:bookmarkEnd w:id="2"/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Text Elements: Elements that give information only and cannot be clicked or selected. Graphics, headings, and text.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Text: A group of words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Heading: A title or section title.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Heading Level 1: The title of the entire webpage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Heading Level 2: The title of a section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Heading Level 3: The title of a section of a section.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Graphic: A picture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Alt Text: Text that describes a graphic for screen reader users.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Button-Goes somewhere else or does something when clicked.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Link-Goes somewhere else on the internet.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Elements-Anything on the internet.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Form fields list-This brings up a list of all elements on a web page.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Elements list (Jaws key+F3)-This brings up a list of elements on a web page (buttons list, links list) press enter to activate that list.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Links list-Jaws brings up a list of all the links found on a web page.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Headings list-Jaws brings up a list of all the headings on a web page.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w97louahnuz7" w:id="3"/>
      <w:bookmarkEnd w:id="3"/>
      <w:r w:rsidDel="00000000" w:rsidR="00000000" w:rsidRPr="00000000">
        <w:rPr>
          <w:rtl w:val="0"/>
        </w:rPr>
        <w:t xml:space="preserve">Key Commands: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Heading-H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Button-B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Graphic-G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 field-E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Lists-L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items-I or up and down arrow keys.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Link-Visited link-V unvisited link U.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To go back to the previous element add shift to a letter, Ex shift H.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Open elements list-Jaws key F3.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form fields list-JAWS key+F5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Open links list-Jaws key F7.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Open headings list-Jaws key F6.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Switch between tabs-Control tab.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/>
      </w:pPr>
      <w:bookmarkStart w:colFirst="0" w:colLast="0" w:name="_as447rec9ekt" w:id="4"/>
      <w:bookmarkEnd w:id="4"/>
      <w:r w:rsidDel="00000000" w:rsidR="00000000" w:rsidRPr="00000000">
        <w:rPr>
          <w:rtl w:val="0"/>
        </w:rPr>
        <w:t xml:space="preserve">Do now: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 in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JAWS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Google Chrome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indeed.com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rPr/>
      </w:pPr>
      <w:bookmarkStart w:colFirst="0" w:colLast="0" w:name="_t5b03bxf6im1" w:id="5"/>
      <w:bookmarkEnd w:id="5"/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Today we are going to practice navigating the Indeed website.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over vocabulary and keyboard commands.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are three ways to navigate a web page. The first one is using </w:t>
      </w:r>
      <w:r w:rsidDel="00000000" w:rsidR="00000000" w:rsidRPr="00000000">
        <w:rPr>
          <w:rtl w:val="0"/>
        </w:rPr>
        <w:t xml:space="preserve">tab</w:t>
      </w:r>
      <w:r w:rsidDel="00000000" w:rsidR="00000000" w:rsidRPr="00000000">
        <w:rPr>
          <w:rtl w:val="0"/>
        </w:rPr>
        <w:t xml:space="preserve">. Some examples of using </w:t>
      </w:r>
      <w:r w:rsidDel="00000000" w:rsidR="00000000" w:rsidRPr="00000000">
        <w:rPr>
          <w:rtl w:val="0"/>
        </w:rPr>
        <w:t xml:space="preserve">tab</w:t>
      </w:r>
      <w:r w:rsidDel="00000000" w:rsidR="00000000" w:rsidRPr="00000000">
        <w:rPr>
          <w:rtl w:val="0"/>
        </w:rPr>
        <w:t xml:space="preserve"> to navigate a web page include logging into a website or filling out forms.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second way is to use the form fields, links, and heading lists (Form fields list JAWS key+F5, links f6, and headings f7). A good example of this is if you are unfamiliar with the layout of a webpage, or you need a refresher on the layout.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third way is to use single letter navigation (H for headings, U for unvisited links, b for buttons, e for edit fields etc.). One example of how this could be helpful is if you are very familiar with a web page.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rPr/>
      </w:pPr>
      <w:bookmarkStart w:colFirst="0" w:colLast="0" w:name="_wecqv1mvckrm" w:id="6"/>
      <w:bookmarkEnd w:id="6"/>
      <w:r w:rsidDel="00000000" w:rsidR="00000000" w:rsidRPr="00000000">
        <w:rPr>
          <w:rtl w:val="0"/>
        </w:rPr>
        <w:t xml:space="preserve">Practice Activity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students look up two jobs that seem interesting to them.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a word document or google docs, have them write the job title, salary (if available) and the location.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students identify 3-5 skills or responsibilities. </w:t>
      </w:r>
    </w:p>
    <w:p w:rsidR="00000000" w:rsidDel="00000000" w:rsidP="00000000" w:rsidRDefault="00000000" w:rsidRPr="00000000" w14:paraId="00000047">
      <w:pPr>
        <w:pStyle w:val="Heading2"/>
        <w:rPr/>
      </w:pPr>
      <w:bookmarkStart w:colFirst="0" w:colLast="0" w:name="_6u0dx7qqwsl6" w:id="7"/>
      <w:bookmarkEnd w:id="7"/>
      <w:r w:rsidDel="00000000" w:rsidR="00000000" w:rsidRPr="00000000">
        <w:rPr>
          <w:rtl w:val="0"/>
        </w:rPr>
        <w:t xml:space="preserve">Closure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any questions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rPr/>
      </w:pPr>
      <w:bookmarkStart w:colFirst="0" w:colLast="0" w:name="_alhaxh4g6bxk" w:id="8"/>
      <w:bookmarkEnd w:id="8"/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