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6B8B" w14:textId="4C37EDB0" w:rsidR="00B52E27" w:rsidRDefault="00414843" w:rsidP="00414843">
      <w:pPr>
        <w:pStyle w:val="Heading1"/>
      </w:pPr>
      <w:r>
        <w:t>Connecting a Braille Display to the Computer with Jaws</w:t>
      </w:r>
    </w:p>
    <w:p w14:paraId="18A665E3" w14:textId="429F6CFD" w:rsidR="00414843" w:rsidRDefault="00414843" w:rsidP="00414843"/>
    <w:p w14:paraId="7924F03C" w14:textId="1617A209" w:rsidR="00414843" w:rsidRDefault="00414843" w:rsidP="00414843">
      <w:r>
        <w:t>Allotted time: 45 minutes</w:t>
      </w:r>
    </w:p>
    <w:p w14:paraId="23B002EC" w14:textId="5FC7FB28" w:rsidR="00414843" w:rsidRDefault="00414843" w:rsidP="00414843">
      <w:r>
        <w:t xml:space="preserve">Group size: small group </w:t>
      </w:r>
    </w:p>
    <w:p w14:paraId="15FB1533" w14:textId="4521037E" w:rsidR="00414843" w:rsidRDefault="00414843" w:rsidP="00414843">
      <w:r>
        <w:t>Standards:</w:t>
      </w:r>
    </w:p>
    <w:p w14:paraId="1E8FCD25" w14:textId="24F47DC6" w:rsidR="00414843" w:rsidRDefault="00414843" w:rsidP="00414843">
      <w:r>
        <w:t>Expanded Core Curriculum, Assistive Technology</w:t>
      </w:r>
    </w:p>
    <w:p w14:paraId="2ABE3105" w14:textId="77777777" w:rsidR="00414843" w:rsidRPr="00BB47D8" w:rsidRDefault="00414843" w:rsidP="00414843">
      <w:r w:rsidRPr="00BB47D8">
        <w:t>Standard - CC.1.2.11-</w:t>
      </w:r>
      <w:r>
        <w:tab/>
      </w:r>
    </w:p>
    <w:p w14:paraId="5D6B5918" w14:textId="2126D467" w:rsidR="00414843" w:rsidRDefault="00414843" w:rsidP="00414843">
      <w:r w:rsidRPr="00BB47D8">
        <w:t>Integrate and evaluate multiple sources of information presented in different media or formats (e.g., visually, quantitatively) as well as in words to address a question or solve a problem.</w:t>
      </w:r>
    </w:p>
    <w:p w14:paraId="69AF2744" w14:textId="68F74296" w:rsidR="0022605C" w:rsidRDefault="0022605C" w:rsidP="00414843">
      <w:r>
        <w:t>Materials</w:t>
      </w:r>
    </w:p>
    <w:p w14:paraId="70C2682E" w14:textId="6D2397EE" w:rsidR="0022605C" w:rsidRDefault="0022605C" w:rsidP="00414843"/>
    <w:p w14:paraId="098882F8" w14:textId="76504EF8" w:rsidR="0022605C" w:rsidRDefault="0022605C" w:rsidP="0022605C">
      <w:pPr>
        <w:pStyle w:val="ListBullet"/>
      </w:pPr>
      <w:r>
        <w:t>Laptops with Jaws installed.</w:t>
      </w:r>
    </w:p>
    <w:p w14:paraId="01F26B9F" w14:textId="1308ADBD" w:rsidR="0022605C" w:rsidRDefault="0022605C" w:rsidP="0022605C">
      <w:pPr>
        <w:pStyle w:val="ListBullet"/>
      </w:pPr>
      <w:r>
        <w:t>Braille notetaker or display</w:t>
      </w:r>
    </w:p>
    <w:p w14:paraId="4EFDF337" w14:textId="3FC0AC07" w:rsidR="0022605C" w:rsidRPr="00BB47D8" w:rsidRDefault="0022605C" w:rsidP="0022605C">
      <w:pPr>
        <w:pStyle w:val="ListBullet"/>
      </w:pPr>
      <w:r>
        <w:t xml:space="preserve">Charger for the braille display or notetaker </w:t>
      </w:r>
    </w:p>
    <w:p w14:paraId="7A45C41C" w14:textId="77777777" w:rsidR="00414843" w:rsidRPr="00BB47D8" w:rsidRDefault="00414843" w:rsidP="00414843">
      <w:r w:rsidRPr="00BB47D8">
        <w:t>Objectives:</w:t>
      </w:r>
    </w:p>
    <w:p w14:paraId="61815091" w14:textId="77777777" w:rsidR="00414843" w:rsidRDefault="00414843" w:rsidP="00414843">
      <w:r w:rsidRPr="00BB47D8">
        <w:t xml:space="preserve">Students will be able </w:t>
      </w:r>
      <w:r>
        <w:t xml:space="preserve">to: </w:t>
      </w:r>
    </w:p>
    <w:p w14:paraId="5289DAFD" w14:textId="38FCC82E" w:rsidR="00414843" w:rsidRDefault="00414843" w:rsidP="00414843"/>
    <w:p w14:paraId="29C6B60B" w14:textId="0FC39E20" w:rsidR="00414843" w:rsidRDefault="00414843" w:rsidP="00414843">
      <w:pPr>
        <w:pStyle w:val="ListParagraph"/>
        <w:numPr>
          <w:ilvl w:val="0"/>
          <w:numId w:val="1"/>
        </w:numPr>
      </w:pPr>
      <w:r>
        <w:t>Connect their braille display or notetaker to the computer via USB connection.</w:t>
      </w:r>
    </w:p>
    <w:p w14:paraId="5E95F2F6" w14:textId="631C645B" w:rsidR="00414843" w:rsidRDefault="00414843" w:rsidP="00414843"/>
    <w:p w14:paraId="5342F550" w14:textId="5798A0B9" w:rsidR="00414843" w:rsidRDefault="00414843" w:rsidP="00414843">
      <w:pPr>
        <w:pStyle w:val="Heading2"/>
      </w:pPr>
      <w:r>
        <w:t>Keyboard commands</w:t>
      </w:r>
    </w:p>
    <w:p w14:paraId="155ACA80" w14:textId="57175C8D" w:rsidR="00414843" w:rsidRDefault="00414843" w:rsidP="00414843"/>
    <w:p w14:paraId="36467513" w14:textId="3096BA17" w:rsidR="00414843" w:rsidRDefault="00414843" w:rsidP="00414843">
      <w:pPr>
        <w:pStyle w:val="ListBullet"/>
      </w:pPr>
      <w:r>
        <w:t>Access the Jaws window insert J</w:t>
      </w:r>
    </w:p>
    <w:p w14:paraId="216DC582" w14:textId="04EE9023" w:rsidR="00424097" w:rsidRDefault="00424097" w:rsidP="00414843">
      <w:pPr>
        <w:pStyle w:val="ListBullet"/>
      </w:pPr>
      <w:r>
        <w:t xml:space="preserve">To access </w:t>
      </w:r>
      <w:r w:rsidR="0022605C">
        <w:t>menus,</w:t>
      </w:r>
      <w:r>
        <w:t xml:space="preserve"> press alt.</w:t>
      </w:r>
    </w:p>
    <w:p w14:paraId="6BB549C3" w14:textId="788337A6" w:rsidR="00414843" w:rsidRDefault="00414843" w:rsidP="00414843">
      <w:pPr>
        <w:pStyle w:val="ListBullet"/>
      </w:pPr>
      <w:r>
        <w:t>Access the options menu alt O</w:t>
      </w:r>
    </w:p>
    <w:p w14:paraId="0407BD01" w14:textId="0D73C9B3" w:rsidR="00414843" w:rsidRDefault="00414843" w:rsidP="00414843">
      <w:pPr>
        <w:pStyle w:val="ListBullet"/>
      </w:pPr>
      <w:r>
        <w:t>Access the braille submenu alt O then L.</w:t>
      </w:r>
    </w:p>
    <w:p w14:paraId="2E0D977E" w14:textId="4C2EB08F" w:rsidR="00C479F5" w:rsidRDefault="00C479F5" w:rsidP="00414843">
      <w:pPr>
        <w:pStyle w:val="ListBullet"/>
      </w:pPr>
      <w:r>
        <w:t>You can also add braille displays through th</w:t>
      </w:r>
      <w:r w:rsidR="00C46A12">
        <w:t xml:space="preserve">e synthesizers and braille manager </w:t>
      </w:r>
      <w:r>
        <w:t>in the utility’s menu.</w:t>
      </w:r>
    </w:p>
    <w:p w14:paraId="11E12992" w14:textId="44901A05" w:rsidR="00C479F5" w:rsidRDefault="00C479F5" w:rsidP="00414843">
      <w:pPr>
        <w:pStyle w:val="ListBullet"/>
      </w:pPr>
      <w:r>
        <w:t>Press insert J to get to the Jaws window.</w:t>
      </w:r>
    </w:p>
    <w:p w14:paraId="67431279" w14:textId="77A80BD7" w:rsidR="00C479F5" w:rsidRDefault="00C479F5" w:rsidP="00414843">
      <w:pPr>
        <w:pStyle w:val="ListBullet"/>
      </w:pPr>
      <w:r>
        <w:t>Press alt U to go to the utility’s menu.</w:t>
      </w:r>
    </w:p>
    <w:p w14:paraId="4C13FB9B" w14:textId="04DB2388" w:rsidR="00C479F5" w:rsidRDefault="00C479F5" w:rsidP="00414843">
      <w:pPr>
        <w:pStyle w:val="ListBullet"/>
      </w:pPr>
      <w:r>
        <w:t>Press the letter b to go to the synthesizers and braille manager.</w:t>
      </w:r>
    </w:p>
    <w:p w14:paraId="65EEC596" w14:textId="5CCA0535" w:rsidR="00C479F5" w:rsidRDefault="00C479F5" w:rsidP="00C479F5">
      <w:pPr>
        <w:pStyle w:val="ListBullet"/>
        <w:numPr>
          <w:ilvl w:val="0"/>
          <w:numId w:val="0"/>
        </w:numPr>
      </w:pPr>
    </w:p>
    <w:p w14:paraId="599DF1F4" w14:textId="1B580A40" w:rsidR="00414843" w:rsidRDefault="00414843" w:rsidP="00414843">
      <w:pPr>
        <w:pStyle w:val="ListBullet"/>
        <w:numPr>
          <w:ilvl w:val="0"/>
          <w:numId w:val="0"/>
        </w:numPr>
        <w:ind w:left="360" w:hanging="360"/>
      </w:pPr>
    </w:p>
    <w:p w14:paraId="1B8E0AED" w14:textId="481A4215" w:rsidR="00414843" w:rsidRDefault="00414843" w:rsidP="00414843">
      <w:pPr>
        <w:pStyle w:val="Heading2"/>
      </w:pPr>
      <w:r>
        <w:t>Vocabulary</w:t>
      </w:r>
    </w:p>
    <w:p w14:paraId="3265FDD1" w14:textId="0DC6FAC5" w:rsidR="00414843" w:rsidRDefault="00414843" w:rsidP="00414843"/>
    <w:p w14:paraId="7554A528" w14:textId="77777777" w:rsidR="0022605C" w:rsidRDefault="00424097" w:rsidP="0022605C">
      <w:pPr>
        <w:pStyle w:val="ListBullet"/>
      </w:pPr>
      <w:r>
        <w:lastRenderedPageBreak/>
        <w:t>Jaws window-The Jaws windo</w:t>
      </w:r>
      <w:r w:rsidR="00C479F5">
        <w:t xml:space="preserve">w allows you to make changes to Jaws. There are several menu items in this window. They are options, utility, language, help, and system. </w:t>
      </w:r>
      <w:r w:rsidR="0022605C">
        <w:t>Press alt to access the menus. Additionally, press alt and a corresponding letter to access a particular menu (alt H for the help menu).</w:t>
      </w:r>
    </w:p>
    <w:p w14:paraId="258F01C1" w14:textId="5D946048" w:rsidR="00414843" w:rsidRDefault="0022605C" w:rsidP="0022605C">
      <w:pPr>
        <w:pStyle w:val="ListBullet"/>
      </w:pPr>
      <w:r>
        <w:t>Synthesizers and braille manager-This allows you to add, remove, or change voices and braille displays.</w:t>
      </w:r>
    </w:p>
    <w:p w14:paraId="174D100E" w14:textId="77777777" w:rsidR="00FA11EA" w:rsidRDefault="0022605C" w:rsidP="0022605C">
      <w:pPr>
        <w:pStyle w:val="ListBullet"/>
      </w:pPr>
      <w:r>
        <w:t>Dialogue box-A dialogue bo</w:t>
      </w:r>
      <w:r w:rsidR="00FA11EA">
        <w:t>x contains elements including buttons, combo boxes, and read-only edit fields. Use the tab and shift tab key to navigate in dialogue boxes.</w:t>
      </w:r>
    </w:p>
    <w:p w14:paraId="16C0AFE2" w14:textId="79281EBB" w:rsidR="00FA11EA" w:rsidRDefault="00FA11EA" w:rsidP="00FA11EA">
      <w:pPr>
        <w:pStyle w:val="ListBullet"/>
        <w:numPr>
          <w:ilvl w:val="0"/>
          <w:numId w:val="0"/>
        </w:numPr>
      </w:pPr>
    </w:p>
    <w:p w14:paraId="132FDD87" w14:textId="36AC1AFA" w:rsidR="00FA11EA" w:rsidRDefault="00C46A12" w:rsidP="00FA11EA">
      <w:pPr>
        <w:pStyle w:val="Heading2"/>
      </w:pPr>
      <w:r>
        <w:t>Instruction</w:t>
      </w:r>
    </w:p>
    <w:p w14:paraId="0393C151" w14:textId="566BF865" w:rsidR="00C46A12" w:rsidRDefault="00C46A12" w:rsidP="00C46A12"/>
    <w:p w14:paraId="07252ED6" w14:textId="72639E66" w:rsidR="00C46A12" w:rsidRDefault="00C46A12" w:rsidP="00C46A12">
      <w:pPr>
        <w:pStyle w:val="ListBullet"/>
      </w:pPr>
      <w:r>
        <w:t>Today we are going to connect your braille displays and note takers to your computers.</w:t>
      </w:r>
    </w:p>
    <w:p w14:paraId="72C09135" w14:textId="53E02737" w:rsidR="00C46A12" w:rsidRDefault="00C46A12" w:rsidP="00C46A12">
      <w:pPr>
        <w:pStyle w:val="ListBullet"/>
      </w:pPr>
      <w:r>
        <w:t>First, log in and start Jaws.</w:t>
      </w:r>
    </w:p>
    <w:p w14:paraId="2CB24A91" w14:textId="4F60F518" w:rsidR="00414843" w:rsidRDefault="00C46A12" w:rsidP="00C46A12">
      <w:pPr>
        <w:pStyle w:val="ListBullet"/>
      </w:pPr>
      <w:r>
        <w:t>Next, navigate to the Jaws window.</w:t>
      </w:r>
    </w:p>
    <w:p w14:paraId="092E5F8D" w14:textId="70529670" w:rsidR="00C46A12" w:rsidRDefault="00C46A12" w:rsidP="00C46A12">
      <w:pPr>
        <w:pStyle w:val="ListBullet"/>
      </w:pPr>
      <w:r>
        <w:t>Provide keyboard commands and vocabulary.</w:t>
      </w:r>
    </w:p>
    <w:p w14:paraId="2B622DB7" w14:textId="6B6D62BD" w:rsidR="00C46A12" w:rsidRDefault="00C46A12" w:rsidP="00C46A12">
      <w:pPr>
        <w:pStyle w:val="ListBullet"/>
      </w:pPr>
      <w:r>
        <w:t>Show students the two ways to add a braille display or notetaker to their computer.</w:t>
      </w:r>
    </w:p>
    <w:p w14:paraId="5E71DFF9" w14:textId="51AA4246" w:rsidR="00C46A12" w:rsidRDefault="00C46A12" w:rsidP="00C46A12">
      <w:pPr>
        <w:pStyle w:val="ListBullet"/>
        <w:numPr>
          <w:ilvl w:val="0"/>
          <w:numId w:val="0"/>
        </w:numPr>
      </w:pPr>
    </w:p>
    <w:p w14:paraId="0BBD6A13" w14:textId="149F0D17" w:rsidR="00C46A12" w:rsidRDefault="00C46A12" w:rsidP="00C46A12">
      <w:pPr>
        <w:pStyle w:val="Heading2"/>
      </w:pPr>
      <w:r>
        <w:t>Closure</w:t>
      </w:r>
    </w:p>
    <w:p w14:paraId="34C5F89C" w14:textId="29DF3690" w:rsidR="00C46A12" w:rsidRDefault="00C46A12" w:rsidP="00C46A12"/>
    <w:p w14:paraId="733D0D7F" w14:textId="5E38C399" w:rsidR="00C46A12" w:rsidRDefault="00C46A12" w:rsidP="00C46A12">
      <w:pPr>
        <w:pStyle w:val="ListBullet"/>
      </w:pPr>
      <w:r>
        <w:t>Answer any questions</w:t>
      </w:r>
    </w:p>
    <w:p w14:paraId="42B4A29E" w14:textId="081891D5" w:rsidR="00C46A12" w:rsidRDefault="00C46A12" w:rsidP="00C46A12">
      <w:pPr>
        <w:pStyle w:val="Heading2"/>
      </w:pPr>
      <w:r>
        <w:t>Reflection</w:t>
      </w:r>
    </w:p>
    <w:p w14:paraId="319F4796" w14:textId="468A099A" w:rsidR="00C46A12" w:rsidRDefault="00C46A12" w:rsidP="00C46A12"/>
    <w:p w14:paraId="389F370E" w14:textId="0745CADB" w:rsidR="00C46A12" w:rsidRDefault="00C46A12" w:rsidP="00C46A12">
      <w:pPr>
        <w:pStyle w:val="Heading2"/>
      </w:pPr>
      <w:r>
        <w:t>Notes</w:t>
      </w:r>
    </w:p>
    <w:p w14:paraId="1B83E7F0" w14:textId="2E659464" w:rsidR="00C46A12" w:rsidRDefault="00C46A12" w:rsidP="00C46A12"/>
    <w:p w14:paraId="09FA8EA2" w14:textId="77777777" w:rsidR="00C46A12" w:rsidRPr="00C46A12" w:rsidRDefault="00C46A12" w:rsidP="00C46A12"/>
    <w:sectPr w:rsidR="00C46A12" w:rsidRPr="00C4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000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37493"/>
    <w:multiLevelType w:val="hybridMultilevel"/>
    <w:tmpl w:val="F48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43"/>
    <w:rsid w:val="001831F4"/>
    <w:rsid w:val="0022605C"/>
    <w:rsid w:val="003F2294"/>
    <w:rsid w:val="00414843"/>
    <w:rsid w:val="00424097"/>
    <w:rsid w:val="00B52E27"/>
    <w:rsid w:val="00C46A12"/>
    <w:rsid w:val="00C479F5"/>
    <w:rsid w:val="00D52D43"/>
    <w:rsid w:val="00D8749A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0E0B"/>
  <w15:chartTrackingRefBased/>
  <w15:docId w15:val="{FE85F2C0-FF40-4C90-BB4C-59B99E99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next w:val="Normal"/>
    <w:link w:val="Heading1Char"/>
    <w:uiPriority w:val="9"/>
    <w:qFormat/>
    <w:rsid w:val="00414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4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484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1484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2</cp:revision>
  <dcterms:created xsi:type="dcterms:W3CDTF">2021-10-17T18:01:00Z</dcterms:created>
  <dcterms:modified xsi:type="dcterms:W3CDTF">2022-01-09T17:32:00Z</dcterms:modified>
</cp:coreProperties>
</file>