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DB0D" w14:textId="77777777" w:rsidR="00B60D9E" w:rsidRDefault="00B60D9E" w:rsidP="00B60D9E">
      <w:r>
        <w:t xml:space="preserve">Text Only Handout: Common Core State Standards: Challenges for Teachers of Students who are Visually Impaired </w:t>
      </w:r>
    </w:p>
    <w:p w14:paraId="3D345964" w14:textId="77777777" w:rsidR="00B60D9E" w:rsidRDefault="00B60D9E" w:rsidP="00B60D9E">
      <w:r>
        <w:t xml:space="preserve">By: Tara Mason, TVI, </w:t>
      </w:r>
      <w:proofErr w:type="gramStart"/>
      <w:r>
        <w:t>M.Ed</w:t>
      </w:r>
      <w:proofErr w:type="gramEnd"/>
      <w:r>
        <w:t>.</w:t>
      </w:r>
    </w:p>
    <w:p w14:paraId="1C5618BD" w14:textId="77777777" w:rsidR="00A65006" w:rsidRDefault="00A65006" w:rsidP="00B60D9E"/>
    <w:p w14:paraId="2DFFC21C" w14:textId="166C90D3" w:rsidR="00A65006" w:rsidRDefault="00A65006" w:rsidP="00B60D9E">
      <w:r>
        <w:t>*Note: When you read an asterisks “*” that is an item that will be popping up on the slide after you are to answer a question or I present a question to then answ</w:t>
      </w:r>
      <w:r w:rsidR="00476380">
        <w:t>er it. Once you see an asterisk</w:t>
      </w:r>
      <w:r>
        <w:t xml:space="preserve">, I suggest you pause for a moment unless you would like to go ahead and see the answer. </w:t>
      </w:r>
    </w:p>
    <w:p w14:paraId="47C66F88" w14:textId="77777777" w:rsidR="00B60D9E" w:rsidRDefault="00B60D9E" w:rsidP="00B60D9E"/>
    <w:p w14:paraId="22B19990" w14:textId="77777777" w:rsidR="00B60D9E" w:rsidRDefault="00B60D9E" w:rsidP="00B60D9E">
      <w:r>
        <w:t>Slide 1</w:t>
      </w:r>
    </w:p>
    <w:p w14:paraId="125CE509" w14:textId="77777777" w:rsidR="00B60D9E" w:rsidRDefault="00B60D9E" w:rsidP="00B60D9E">
      <w:r>
        <w:t xml:space="preserve">Common Core State Standards: Challenges for Teachers of Students who are Visually Impaired </w:t>
      </w:r>
    </w:p>
    <w:p w14:paraId="10CB34D5" w14:textId="77777777" w:rsidR="00B60D9E" w:rsidRDefault="00B60D9E" w:rsidP="00B60D9E">
      <w:r>
        <w:t xml:space="preserve">By: Tara Mason, TVI, </w:t>
      </w:r>
      <w:proofErr w:type="gramStart"/>
      <w:r>
        <w:t>M.Ed</w:t>
      </w:r>
      <w:proofErr w:type="gramEnd"/>
      <w:r>
        <w:t>.</w:t>
      </w:r>
    </w:p>
    <w:p w14:paraId="5EB68972" w14:textId="77777777" w:rsidR="00B60D9E" w:rsidRDefault="00B60D9E" w:rsidP="00B60D9E"/>
    <w:p w14:paraId="1BC3D1DA" w14:textId="77777777" w:rsidR="00B60D9E" w:rsidRDefault="00B60D9E" w:rsidP="00B60D9E">
      <w:r>
        <w:t>Slide 2</w:t>
      </w:r>
    </w:p>
    <w:p w14:paraId="42566034" w14:textId="77777777" w:rsidR="00B60D9E" w:rsidRDefault="00B60D9E" w:rsidP="00B60D9E">
      <w:r w:rsidRPr="00B60D9E">
        <w:t>Webinar Agenda</w:t>
      </w:r>
    </w:p>
    <w:p w14:paraId="06B573BA" w14:textId="77777777" w:rsidR="00B60D9E" w:rsidRDefault="00B60D9E" w:rsidP="00B60D9E">
      <w:r>
        <w:t xml:space="preserve">First: Audience Poll: Who is here? </w:t>
      </w:r>
    </w:p>
    <w:p w14:paraId="7A2548F6" w14:textId="77777777" w:rsidR="00B60D9E" w:rsidRDefault="00B60D9E" w:rsidP="00B60D9E">
      <w:r>
        <w:t>Second: Examine how the standard is written and discuss what each section means</w:t>
      </w:r>
    </w:p>
    <w:p w14:paraId="036CED86" w14:textId="77777777" w:rsidR="00B60D9E" w:rsidRDefault="00B60D9E" w:rsidP="00B60D9E">
      <w:r>
        <w:t>Third: Dissecting the problem and answers: TVI Role, Testing, and Resources</w:t>
      </w:r>
    </w:p>
    <w:p w14:paraId="04E0CD61" w14:textId="77777777" w:rsidR="00B60D9E" w:rsidRDefault="00B60D9E" w:rsidP="00B60D9E">
      <w:r>
        <w:t>Fourth: Question and Answers</w:t>
      </w:r>
    </w:p>
    <w:p w14:paraId="3F33AF58" w14:textId="77777777" w:rsidR="00A65006" w:rsidRDefault="00A65006" w:rsidP="00B60D9E"/>
    <w:p w14:paraId="3CDAAA25" w14:textId="77777777" w:rsidR="00A65006" w:rsidRPr="00B60D9E" w:rsidRDefault="00A65006" w:rsidP="00B60D9E">
      <w:r>
        <w:t>Slide 3</w:t>
      </w:r>
    </w:p>
    <w:p w14:paraId="2BBE2BDA" w14:textId="77777777" w:rsidR="00B60D9E" w:rsidRPr="00B60D9E" w:rsidRDefault="00B60D9E" w:rsidP="00B60D9E">
      <w:r w:rsidRPr="00B60D9E">
        <w:t xml:space="preserve">Who is </w:t>
      </w:r>
      <w:proofErr w:type="gramStart"/>
      <w:r w:rsidRPr="00B60D9E">
        <w:t>Here</w:t>
      </w:r>
      <w:proofErr w:type="gramEnd"/>
      <w:r w:rsidRPr="00B60D9E">
        <w:t xml:space="preserve">? </w:t>
      </w:r>
    </w:p>
    <w:p w14:paraId="39A51EF1" w14:textId="77777777" w:rsidR="00B60D9E" w:rsidRDefault="00B60D9E" w:rsidP="00B60D9E">
      <w:r w:rsidRPr="00B60D9E">
        <w:t xml:space="preserve">Please insert your name and job title in the chat window… </w:t>
      </w:r>
    </w:p>
    <w:p w14:paraId="0EA0C7BD" w14:textId="77777777" w:rsidR="00A65006" w:rsidRDefault="00A65006" w:rsidP="00B60D9E"/>
    <w:p w14:paraId="491B5C60" w14:textId="77777777" w:rsidR="00A65006" w:rsidRPr="00B60D9E" w:rsidRDefault="00A65006" w:rsidP="00B60D9E">
      <w:r>
        <w:t>Slide 4</w:t>
      </w:r>
    </w:p>
    <w:p w14:paraId="39B3A9FD" w14:textId="77777777" w:rsidR="00B60D9E" w:rsidRPr="00B60D9E" w:rsidRDefault="00B60D9E" w:rsidP="00B60D9E">
      <w:r w:rsidRPr="00B60D9E">
        <w:t xml:space="preserve">Who am </w:t>
      </w:r>
      <w:proofErr w:type="gramStart"/>
      <w:r w:rsidRPr="00B60D9E">
        <w:t>I ?</w:t>
      </w:r>
      <w:proofErr w:type="gramEnd"/>
      <w:r w:rsidRPr="00B60D9E">
        <w:t xml:space="preserve"> </w:t>
      </w:r>
    </w:p>
    <w:p w14:paraId="3C8D23F4" w14:textId="77777777" w:rsidR="00B60D9E" w:rsidRPr="00B60D9E" w:rsidRDefault="00B60D9E" w:rsidP="00B60D9E">
      <w:r w:rsidRPr="00B60D9E">
        <w:t xml:space="preserve"> Hello, my name is Tara Mason. </w:t>
      </w:r>
    </w:p>
    <w:p w14:paraId="0DA927B4" w14:textId="77777777" w:rsidR="00B60D9E" w:rsidRPr="00B60D9E" w:rsidRDefault="00B60D9E" w:rsidP="00B60D9E">
      <w:r w:rsidRPr="00B60D9E">
        <w:t>TVI, M.Ed.</w:t>
      </w:r>
    </w:p>
    <w:p w14:paraId="2D64D29F" w14:textId="77777777" w:rsidR="00B60D9E" w:rsidRPr="00B60D9E" w:rsidRDefault="00B60D9E" w:rsidP="00B60D9E">
      <w:r w:rsidRPr="00B60D9E">
        <w:t>Ph.D. Candidate</w:t>
      </w:r>
    </w:p>
    <w:p w14:paraId="0FF0FA60" w14:textId="77777777" w:rsidR="00B60D9E" w:rsidRPr="00B60D9E" w:rsidRDefault="00B60D9E" w:rsidP="00B60D9E">
      <w:r w:rsidRPr="00B60D9E">
        <w:t>Work for Perkins on Gates Foundation Project related to Math CCSS</w:t>
      </w:r>
    </w:p>
    <w:p w14:paraId="2AC1FBD5" w14:textId="77777777" w:rsidR="00B60D9E" w:rsidRDefault="00B60D9E" w:rsidP="00B60D9E">
      <w:r w:rsidRPr="00B60D9E">
        <w:t>Previously taught at TSBVI</w:t>
      </w:r>
    </w:p>
    <w:p w14:paraId="6EE6F4BD" w14:textId="77777777" w:rsidR="00A65006" w:rsidRDefault="00A65006" w:rsidP="00B60D9E"/>
    <w:p w14:paraId="2D47F91D" w14:textId="13510DCA" w:rsidR="00A65006" w:rsidRDefault="00A65006" w:rsidP="00B60D9E">
      <w:r>
        <w:t>Slide 5 (Your Thoughts- there is a graphic on this slide with a</w:t>
      </w:r>
      <w:r w:rsidR="00591564">
        <w:t>n</w:t>
      </w:r>
      <w:r>
        <w:t xml:space="preserve"> oval which reads: Your Thoughts…</w:t>
      </w:r>
      <w:r w:rsidR="00591564">
        <w:t xml:space="preserve"> there are three ovals</w:t>
      </w:r>
      <w:r>
        <w:t xml:space="preserve"> that have eyes drawn on them) </w:t>
      </w:r>
    </w:p>
    <w:p w14:paraId="3D2C8A27" w14:textId="77777777" w:rsidR="00A65006" w:rsidRPr="00A65006" w:rsidRDefault="00A65006" w:rsidP="00A65006">
      <w:r w:rsidRPr="00A65006">
        <w:rPr>
          <w:b/>
          <w:bCs/>
        </w:rPr>
        <w:t xml:space="preserve">“The CCSS standards establish what students need to learn, </w:t>
      </w:r>
      <w:r w:rsidRPr="00A65006">
        <w:rPr>
          <w:b/>
          <w:bCs/>
          <w:u w:val="single"/>
        </w:rPr>
        <w:t>and they dictate how teachers should teach it</w:t>
      </w:r>
      <w:r w:rsidRPr="00A65006">
        <w:rPr>
          <w:b/>
          <w:bCs/>
        </w:rPr>
        <w:t xml:space="preserve">.” </w:t>
      </w:r>
      <w:r w:rsidRPr="00A65006">
        <w:rPr>
          <w:b/>
          <w:bCs/>
          <w:i/>
          <w:iCs/>
        </w:rPr>
        <w:t xml:space="preserve">Insert yes or no into chat window. </w:t>
      </w:r>
    </w:p>
    <w:p w14:paraId="70BCD1FB" w14:textId="77777777" w:rsidR="002C5715" w:rsidRPr="00A65006" w:rsidRDefault="002C5715" w:rsidP="00A65006">
      <w:pPr>
        <w:numPr>
          <w:ilvl w:val="0"/>
          <w:numId w:val="1"/>
        </w:numPr>
      </w:pPr>
      <w:r w:rsidRPr="00A65006">
        <w:t>Yes</w:t>
      </w:r>
    </w:p>
    <w:p w14:paraId="16D085E5" w14:textId="77777777" w:rsidR="002C5715" w:rsidRPr="00A65006" w:rsidRDefault="002C5715" w:rsidP="00A65006">
      <w:pPr>
        <w:numPr>
          <w:ilvl w:val="0"/>
          <w:numId w:val="1"/>
        </w:numPr>
      </w:pPr>
      <w:r w:rsidRPr="00A65006">
        <w:t>NO</w:t>
      </w:r>
    </w:p>
    <w:p w14:paraId="58AD5178" w14:textId="77777777" w:rsidR="00A65006" w:rsidRDefault="005E0EE8" w:rsidP="00A65006">
      <w:hyperlink r:id="rId6" w:history="1">
        <w:r w:rsidR="00A65006" w:rsidRPr="00991518">
          <w:rPr>
            <w:rStyle w:val="Hyperlink"/>
          </w:rPr>
          <w:t>www.corestandards.org/resources/frequently-asked-questions</w:t>
        </w:r>
      </w:hyperlink>
    </w:p>
    <w:p w14:paraId="0C1B5A0A" w14:textId="77777777" w:rsidR="00A65006" w:rsidRPr="00A65006" w:rsidRDefault="00014854" w:rsidP="00A65006">
      <w:r>
        <w:t xml:space="preserve">* </w:t>
      </w:r>
      <w:r w:rsidR="00A65006" w:rsidRPr="00A65006">
        <w:t xml:space="preserve">The CCSS standards establish a benchmark of what all students should learn but they DO NOT dictate how teachers should teach it. </w:t>
      </w:r>
    </w:p>
    <w:p w14:paraId="1059E543" w14:textId="77777777" w:rsidR="00A65006" w:rsidRPr="00A65006" w:rsidRDefault="00A65006" w:rsidP="00A65006"/>
    <w:p w14:paraId="63BCF495" w14:textId="21B17FB5" w:rsidR="00A65006" w:rsidRPr="00B60D9E" w:rsidRDefault="005E3861" w:rsidP="00B60D9E">
      <w:r>
        <w:t>Slide 6</w:t>
      </w:r>
    </w:p>
    <w:p w14:paraId="62FFEFA3" w14:textId="77777777" w:rsidR="00B60D9E" w:rsidRPr="00B60D9E" w:rsidRDefault="00B60D9E" w:rsidP="00B60D9E">
      <w:r w:rsidRPr="00B60D9E">
        <w:t xml:space="preserve">Essential Questions </w:t>
      </w:r>
    </w:p>
    <w:p w14:paraId="0F99358E" w14:textId="648D1FCB" w:rsidR="00B60D9E" w:rsidRPr="00B60D9E" w:rsidRDefault="005E3861" w:rsidP="00B60D9E">
      <w:r>
        <w:t>-</w:t>
      </w:r>
      <w:r w:rsidR="00B60D9E" w:rsidRPr="00B60D9E">
        <w:t>What makes the CCSS Standards different from the previous state standards?</w:t>
      </w:r>
    </w:p>
    <w:p w14:paraId="03A84D4D" w14:textId="1509903B" w:rsidR="00B60D9E" w:rsidRPr="00B60D9E" w:rsidRDefault="005E3861" w:rsidP="00B60D9E">
      <w:r>
        <w:lastRenderedPageBreak/>
        <w:t>-</w:t>
      </w:r>
      <w:r w:rsidR="00B60D9E" w:rsidRPr="00B60D9E">
        <w:t xml:space="preserve">What are the challenges that students with visual impairments and/or multiple impairments may face with this new set of standards? </w:t>
      </w:r>
    </w:p>
    <w:p w14:paraId="6AAA25BD" w14:textId="2AEEE6F9" w:rsidR="00B60D9E" w:rsidRDefault="005E3861" w:rsidP="00B60D9E">
      <w:r>
        <w:t>-</w:t>
      </w:r>
      <w:r w:rsidR="00B60D9E" w:rsidRPr="00B60D9E">
        <w:t xml:space="preserve">What are the strategies that TVIs can use to ensure student success in classrooms using the new CCSS? </w:t>
      </w:r>
    </w:p>
    <w:p w14:paraId="317D18C6" w14:textId="77777777" w:rsidR="005E3861" w:rsidRDefault="005E3861" w:rsidP="00B60D9E"/>
    <w:p w14:paraId="06090F9A" w14:textId="77777777" w:rsidR="002C5715" w:rsidRDefault="00E61C2F" w:rsidP="00B60D9E">
      <w:r>
        <w:t xml:space="preserve">Slide 7 </w:t>
      </w:r>
    </w:p>
    <w:p w14:paraId="272C2B7D" w14:textId="24A82A63" w:rsidR="005E3861" w:rsidRDefault="00E61C2F" w:rsidP="00B60D9E">
      <w:r>
        <w:t>(Contains a graphic at the top left with an arrow reading “this way”)</w:t>
      </w:r>
    </w:p>
    <w:p w14:paraId="42496307" w14:textId="77777777" w:rsidR="005E0EE8" w:rsidRPr="005E0EE8" w:rsidRDefault="005E0EE8" w:rsidP="005E0EE8">
      <w:r w:rsidRPr="005E0EE8">
        <w:t>“Recent economic studies show that high skills lead to better wages, more equitable distributions of income, and substantial gains in economic productivity. Higher math performance at the end of high school translates into a 12 percent increase in future earnings. If the United States raised students’ math and science skills to globally competitive levels over the next two decades, its GDP would be an additional 36 percent higher 75 years from now,” (Governor’s Educational Symposium, HuntInstitute.org, 2009)</w:t>
      </w:r>
    </w:p>
    <w:p w14:paraId="626EEE95" w14:textId="77777777" w:rsidR="002C5715" w:rsidRDefault="002C5715" w:rsidP="00E61C2F"/>
    <w:p w14:paraId="54C3A311" w14:textId="56396BE7" w:rsidR="002C5715" w:rsidRDefault="002C5715" w:rsidP="00E61C2F">
      <w:r>
        <w:t>Slide 8</w:t>
      </w:r>
    </w:p>
    <w:p w14:paraId="7053B451" w14:textId="767EBB9B" w:rsidR="002C5715" w:rsidRDefault="002C5715" w:rsidP="00E61C2F">
      <w:r>
        <w:t>(Your Thoughts- graphic with black oval)</w:t>
      </w:r>
    </w:p>
    <w:p w14:paraId="6D70AE67" w14:textId="77777777" w:rsidR="002C5715" w:rsidRPr="002C5715" w:rsidRDefault="002C5715" w:rsidP="002C5715">
      <w:r w:rsidRPr="002C5715">
        <w:t xml:space="preserve">What are one-two words that come to mind when you read that quote taken from the CCSS standards? Take 30 seconds to write the one to two words in the chat box. </w:t>
      </w:r>
    </w:p>
    <w:p w14:paraId="73ED6D15" w14:textId="77777777" w:rsidR="002C5715" w:rsidRDefault="002C5715" w:rsidP="00E61C2F"/>
    <w:p w14:paraId="1A6EF2B4" w14:textId="2D61AD6C" w:rsidR="002C5715" w:rsidRDefault="002C5715" w:rsidP="00E61C2F">
      <w:r>
        <w:t>Slide 9</w:t>
      </w:r>
    </w:p>
    <w:p w14:paraId="1746CD65" w14:textId="18A6EAF9" w:rsidR="002C5715" w:rsidRDefault="002C5715" w:rsidP="00E61C2F">
      <w:r>
        <w:t>(Animation on this slide contains a match being lit with a drawn image of smoke and fire)</w:t>
      </w:r>
    </w:p>
    <w:p w14:paraId="01D23A2D" w14:textId="77777777" w:rsidR="002C5715" w:rsidRPr="002C5715" w:rsidRDefault="002C5715" w:rsidP="002C5715">
      <w:proofErr w:type="spellStart"/>
      <w:r w:rsidRPr="002C5715">
        <w:t>Brundin</w:t>
      </w:r>
      <w:proofErr w:type="spellEnd"/>
      <w:r w:rsidRPr="002C5715">
        <w:t xml:space="preserve"> (2013) suggests that, “In general, there is more of an emphasis on critical thinking, problem-solving, creativity and collaboration. Students will be expected to apply what they’ve learned to real-world situations. Part of the impetus is these are the kinds of skills students need in college and in the work world. These standards were </w:t>
      </w:r>
      <w:hyperlink r:id="rId7" w:history="1">
        <w:r w:rsidRPr="002C5715">
          <w:rPr>
            <w:rStyle w:val="Hyperlink"/>
          </w:rPr>
          <w:t>benchmarked to academic standards</w:t>
        </w:r>
      </w:hyperlink>
      <w:r w:rsidRPr="002C5715">
        <w:t xml:space="preserve"> from a number of high-achieving countries, such as Singapore and Japan (Colorado Public Radio)” </w:t>
      </w:r>
    </w:p>
    <w:p w14:paraId="12426845" w14:textId="77777777" w:rsidR="002C5715" w:rsidRDefault="002C5715" w:rsidP="00E61C2F"/>
    <w:p w14:paraId="3E3A17F0" w14:textId="21476726" w:rsidR="002C5715" w:rsidRDefault="002C5715" w:rsidP="00E61C2F">
      <w:r>
        <w:t>Slide 10</w:t>
      </w:r>
    </w:p>
    <w:p w14:paraId="55B52488" w14:textId="7496C760" w:rsidR="002C5715" w:rsidRDefault="002C5715" w:rsidP="00E61C2F">
      <w:r>
        <w:t xml:space="preserve">This slide is an animation with a jagged arrow in the middle placed on a board with a silver thumbtack. An oval rolls down the rectangular </w:t>
      </w:r>
      <w:r w:rsidR="004951F6">
        <w:t>prisms</w:t>
      </w:r>
      <w:r>
        <w:t xml:space="preserve"> and it reads “student success.” </w:t>
      </w:r>
    </w:p>
    <w:p w14:paraId="109D18AB" w14:textId="77777777" w:rsidR="002C5715" w:rsidRDefault="002C5715" w:rsidP="00E61C2F"/>
    <w:p w14:paraId="1777527D" w14:textId="53635FE9" w:rsidR="002C5715" w:rsidRDefault="002C5715" w:rsidP="00E61C2F">
      <w:r>
        <w:t>Slide 11</w:t>
      </w:r>
    </w:p>
    <w:p w14:paraId="57A44120" w14:textId="7D6637B8" w:rsidR="002C5715" w:rsidRDefault="002C5715" w:rsidP="00E61C2F">
      <w:r>
        <w:t xml:space="preserve">This slide continues the </w:t>
      </w:r>
      <w:r w:rsidR="004951F6">
        <w:t>animation;</w:t>
      </w:r>
      <w:r>
        <w:t xml:space="preserve"> it has a teapot with lines drawn in a downward motion meant to represent water. There is a rectangular prism with the oval reading “student success” rolling down hitting the </w:t>
      </w:r>
      <w:r w:rsidR="004951F6">
        <w:t>teapot, which</w:t>
      </w:r>
      <w:r>
        <w:t xml:space="preserve"> then pours the metaphorical water. </w:t>
      </w:r>
    </w:p>
    <w:p w14:paraId="0A8D7F8E" w14:textId="77777777" w:rsidR="002C5715" w:rsidRDefault="002C5715" w:rsidP="00E61C2F"/>
    <w:p w14:paraId="0484C678" w14:textId="4ED91601" w:rsidR="002C5715" w:rsidRDefault="002C5715" w:rsidP="00E61C2F">
      <w:r>
        <w:t>Slide 12</w:t>
      </w:r>
    </w:p>
    <w:p w14:paraId="74BE97F9" w14:textId="12E41D2B" w:rsidR="002C5715" w:rsidRDefault="002C5715" w:rsidP="00E61C2F">
      <w:r>
        <w:t xml:space="preserve">This slide ends the animation. It has a black box which reads “Life long learning+ career readiness+ critical thinking and problem solving” this box is on a vine with leaves surrounding the box and the metaphorical water is pouring down onto the box. </w:t>
      </w:r>
    </w:p>
    <w:p w14:paraId="05BF31BF" w14:textId="77777777" w:rsidR="002C5715" w:rsidRDefault="002C5715" w:rsidP="00E61C2F"/>
    <w:p w14:paraId="543FB79D" w14:textId="15F23B9F" w:rsidR="002C5715" w:rsidRDefault="002C5715" w:rsidP="00E61C2F">
      <w:r>
        <w:t>Slide 13</w:t>
      </w:r>
    </w:p>
    <w:p w14:paraId="2B73D655" w14:textId="5FDAC61F" w:rsidR="002C5715" w:rsidRDefault="00E578C7" w:rsidP="00E61C2F">
      <w:r>
        <w:t>Common Core State Standards (there is the end of the green vine with the “student success” oval inside that looks like a flower blooming)</w:t>
      </w:r>
    </w:p>
    <w:p w14:paraId="5C450B99" w14:textId="77777777" w:rsidR="00E578C7" w:rsidRDefault="00E578C7" w:rsidP="00E61C2F"/>
    <w:p w14:paraId="66EF6F6C" w14:textId="2E4A3AE6" w:rsidR="00E578C7" w:rsidRDefault="00E578C7" w:rsidP="00E61C2F">
      <w:r>
        <w:t>Slide 14</w:t>
      </w:r>
    </w:p>
    <w:p w14:paraId="0A926C1D" w14:textId="530A4459" w:rsidR="00E578C7" w:rsidRDefault="00E578C7" w:rsidP="00E61C2F">
      <w:r>
        <w:t xml:space="preserve">“Your Thoughts” </w:t>
      </w:r>
    </w:p>
    <w:p w14:paraId="61BAA409" w14:textId="77777777" w:rsidR="00E578C7" w:rsidRDefault="00E578C7" w:rsidP="00E578C7">
      <w:pPr>
        <w:rPr>
          <w:b/>
          <w:bCs/>
          <w:i/>
          <w:iCs/>
        </w:rPr>
      </w:pPr>
      <w:r w:rsidRPr="00E578C7">
        <w:rPr>
          <w:b/>
          <w:bCs/>
        </w:rPr>
        <w:t xml:space="preserve">Which criteria DID NOT guide the development of the CCSS? </w:t>
      </w:r>
      <w:r w:rsidRPr="00E578C7">
        <w:rPr>
          <w:b/>
          <w:bCs/>
          <w:i/>
          <w:iCs/>
        </w:rPr>
        <w:t xml:space="preserve">Insert the number in the chat window. </w:t>
      </w:r>
    </w:p>
    <w:p w14:paraId="4B88AADA" w14:textId="77777777" w:rsidR="00E578C7" w:rsidRPr="00E578C7" w:rsidRDefault="00E578C7" w:rsidP="00E578C7">
      <w:pPr>
        <w:numPr>
          <w:ilvl w:val="0"/>
          <w:numId w:val="2"/>
        </w:numPr>
      </w:pPr>
      <w:r w:rsidRPr="00E578C7">
        <w:t>Alignment with expectations for colleges and career success</w:t>
      </w:r>
    </w:p>
    <w:p w14:paraId="550F4695" w14:textId="77777777" w:rsidR="00E578C7" w:rsidRPr="00E578C7" w:rsidRDefault="00E578C7" w:rsidP="00E578C7">
      <w:pPr>
        <w:numPr>
          <w:ilvl w:val="0"/>
          <w:numId w:val="2"/>
        </w:numPr>
      </w:pPr>
      <w:r w:rsidRPr="00E578C7">
        <w:t>Reality-based, for effective use in the classroom</w:t>
      </w:r>
    </w:p>
    <w:p w14:paraId="4613B6B8" w14:textId="77777777" w:rsidR="00E578C7" w:rsidRPr="00E578C7" w:rsidRDefault="00E578C7" w:rsidP="00E578C7">
      <w:pPr>
        <w:numPr>
          <w:ilvl w:val="0"/>
          <w:numId w:val="2"/>
        </w:numPr>
      </w:pPr>
      <w:r w:rsidRPr="00E578C7">
        <w:t xml:space="preserve">Evidence and research based </w:t>
      </w:r>
    </w:p>
    <w:p w14:paraId="7D557C98" w14:textId="77777777" w:rsidR="00E578C7" w:rsidRPr="00E578C7" w:rsidRDefault="00E578C7" w:rsidP="00E578C7">
      <w:pPr>
        <w:numPr>
          <w:ilvl w:val="0"/>
          <w:numId w:val="2"/>
        </w:numPr>
      </w:pPr>
      <w:r w:rsidRPr="00E578C7">
        <w:t>Inclusion of content and the application of knowledge through the most basic, lower order thinking skills</w:t>
      </w:r>
    </w:p>
    <w:p w14:paraId="5399C58F" w14:textId="77777777" w:rsidR="00E578C7" w:rsidRPr="00E578C7" w:rsidRDefault="00E578C7" w:rsidP="00E578C7">
      <w:pPr>
        <w:numPr>
          <w:ilvl w:val="0"/>
          <w:numId w:val="2"/>
        </w:numPr>
      </w:pPr>
      <w:r w:rsidRPr="00E578C7">
        <w:t>Improvement to standards of top-performing nations</w:t>
      </w:r>
    </w:p>
    <w:p w14:paraId="4D3CDFFB" w14:textId="77777777" w:rsidR="00E578C7" w:rsidRPr="00E578C7" w:rsidRDefault="00E578C7" w:rsidP="00E578C7">
      <w:proofErr w:type="gramStart"/>
      <w:r w:rsidRPr="00E578C7">
        <w:t>www.corestandards.org</w:t>
      </w:r>
      <w:proofErr w:type="gramEnd"/>
      <w:r w:rsidRPr="00E578C7">
        <w:t>/resources/frequently-asked-questions</w:t>
      </w:r>
    </w:p>
    <w:p w14:paraId="6FDA12C7" w14:textId="77777777" w:rsidR="00E578C7" w:rsidRDefault="00E578C7" w:rsidP="00E578C7"/>
    <w:p w14:paraId="555B8AB3" w14:textId="77777777" w:rsidR="00E578C7" w:rsidRDefault="00E578C7" w:rsidP="00E578C7">
      <w:r>
        <w:t xml:space="preserve">Slide 15 </w:t>
      </w:r>
    </w:p>
    <w:p w14:paraId="5BB52498" w14:textId="33E4DCA7" w:rsidR="00E578C7" w:rsidRDefault="00E578C7" w:rsidP="00E578C7">
      <w:r>
        <w:t>(There is the black oval on this slide with a crown on top of it)</w:t>
      </w:r>
    </w:p>
    <w:p w14:paraId="31151774" w14:textId="77777777" w:rsidR="00E578C7" w:rsidRPr="00E578C7" w:rsidRDefault="00E578C7" w:rsidP="00E578C7">
      <w:r w:rsidRPr="00E578C7">
        <w:t>What makes the CCSS Standards different from the previous state standards?</w:t>
      </w:r>
    </w:p>
    <w:p w14:paraId="285FB769" w14:textId="77777777" w:rsidR="00E578C7" w:rsidRPr="00E578C7" w:rsidRDefault="00E578C7" w:rsidP="00E578C7">
      <w:r w:rsidRPr="00E578C7">
        <w:t xml:space="preserve">1. Were the CCSS created by the federal government? </w:t>
      </w:r>
    </w:p>
    <w:p w14:paraId="5FB9D2B8" w14:textId="77777777" w:rsidR="00E578C7" w:rsidRPr="00E578C7" w:rsidRDefault="00E578C7" w:rsidP="00E578C7">
      <w:r w:rsidRPr="00E578C7">
        <w:t xml:space="preserve">2. Are the Common Core State Standards are focused only on students going to college?  </w:t>
      </w:r>
    </w:p>
    <w:p w14:paraId="7CC7C974" w14:textId="77777777" w:rsidR="00E578C7" w:rsidRPr="00E578C7" w:rsidRDefault="00E578C7" w:rsidP="00E578C7">
      <w:r w:rsidRPr="00E578C7">
        <w:t xml:space="preserve">3. Each state has a different set of standards that are similar to each other, correct? </w:t>
      </w:r>
    </w:p>
    <w:p w14:paraId="4F49B80E" w14:textId="77777777" w:rsidR="00E578C7" w:rsidRPr="00E578C7" w:rsidRDefault="00E578C7" w:rsidP="00E578C7"/>
    <w:p w14:paraId="3E1D91DE" w14:textId="247E73DF" w:rsidR="00E61C2F" w:rsidRDefault="00E578C7" w:rsidP="00B60D9E">
      <w:r>
        <w:t>Slide 16</w:t>
      </w:r>
    </w:p>
    <w:p w14:paraId="6DF1D486" w14:textId="60C7E113" w:rsidR="00E578C7" w:rsidRDefault="00E578C7" w:rsidP="00B60D9E">
      <w:r>
        <w:t>(There is a man dressed in a black sweater cardigan and slacks, pointing at the information, which is presented in a box)</w:t>
      </w:r>
    </w:p>
    <w:p w14:paraId="0DADAF73" w14:textId="77777777" w:rsidR="00E578C7" w:rsidRPr="00E578C7" w:rsidRDefault="00E578C7" w:rsidP="00E578C7">
      <w:r w:rsidRPr="00E578C7">
        <w:t>Dissecting the language and framework</w:t>
      </w:r>
    </w:p>
    <w:p w14:paraId="5B309462" w14:textId="77777777" w:rsidR="00E578C7" w:rsidRPr="00E578C7" w:rsidRDefault="00E578C7" w:rsidP="00E578C7">
      <w:pPr>
        <w:numPr>
          <w:ilvl w:val="0"/>
          <w:numId w:val="3"/>
        </w:numPr>
      </w:pPr>
      <w:r w:rsidRPr="00E578C7">
        <w:t xml:space="preserve">The top descriptor of each standard is the “Domain” which is composed of both a descriptive title and number. </w:t>
      </w:r>
    </w:p>
    <w:p w14:paraId="71B969FC" w14:textId="77777777" w:rsidR="00E578C7" w:rsidRPr="00E578C7" w:rsidRDefault="00E578C7" w:rsidP="00E578C7">
      <w:pPr>
        <w:numPr>
          <w:ilvl w:val="0"/>
          <w:numId w:val="3"/>
        </w:numPr>
      </w:pPr>
      <w:r w:rsidRPr="00E578C7">
        <w:t>The “standard” is the bolded information under the domain number/statement.</w:t>
      </w:r>
    </w:p>
    <w:p w14:paraId="7123E872" w14:textId="77777777" w:rsidR="00E578C7" w:rsidRDefault="00E578C7" w:rsidP="00E578C7">
      <w:pPr>
        <w:numPr>
          <w:ilvl w:val="0"/>
          <w:numId w:val="3"/>
        </w:numPr>
      </w:pPr>
      <w:r w:rsidRPr="00E578C7">
        <w:t xml:space="preserve">Underneath that is the “cluster” which is the more detailed description of the skills a student needs to perform in order to successfully be evaluated using the standard. </w:t>
      </w:r>
    </w:p>
    <w:p w14:paraId="7EE2BC7A" w14:textId="77777777" w:rsidR="00E578C7" w:rsidRDefault="00E578C7" w:rsidP="00E578C7">
      <w:pPr>
        <w:ind w:left="720"/>
      </w:pPr>
    </w:p>
    <w:p w14:paraId="6F127270" w14:textId="3E767345" w:rsidR="00E578C7" w:rsidRDefault="00E578C7" w:rsidP="00E578C7">
      <w:r>
        <w:t>Slide 17</w:t>
      </w:r>
    </w:p>
    <w:p w14:paraId="4A06C995" w14:textId="3D428ED9" w:rsidR="00E578C7" w:rsidRDefault="00E578C7" w:rsidP="00E578C7">
      <w:r>
        <w:t xml:space="preserve">(There is an animation on this </w:t>
      </w:r>
      <w:proofErr w:type="gramStart"/>
      <w:r>
        <w:t>slide,</w:t>
      </w:r>
      <w:proofErr w:type="gramEnd"/>
      <w:r>
        <w:t xml:space="preserve"> it is a black oval with wings on either side. When the slide opens, the black oval flies off the slide from the top and then disappears). </w:t>
      </w:r>
    </w:p>
    <w:p w14:paraId="15332BF3" w14:textId="77777777" w:rsidR="00E578C7" w:rsidRDefault="00E578C7" w:rsidP="00E578C7">
      <w:r w:rsidRPr="00E578C7">
        <w:t>Let’s Dissect Together- Math CCSS</w:t>
      </w:r>
    </w:p>
    <w:p w14:paraId="359990D4" w14:textId="77777777" w:rsidR="00E578C7" w:rsidRPr="00E578C7" w:rsidRDefault="00E578C7" w:rsidP="00E578C7">
      <w:r w:rsidRPr="00E578C7">
        <w:rPr>
          <w:b/>
          <w:bCs/>
        </w:rPr>
        <w:t>Standards in this domain (LIST OF ALL STANDARDS UNDER DOMAIN):</w:t>
      </w:r>
    </w:p>
    <w:p w14:paraId="5F55D261" w14:textId="77777777" w:rsidR="00E578C7" w:rsidRPr="00E578C7" w:rsidRDefault="005E0EE8" w:rsidP="00E578C7">
      <w:pPr>
        <w:numPr>
          <w:ilvl w:val="0"/>
          <w:numId w:val="4"/>
        </w:numPr>
      </w:pPr>
      <w:hyperlink r:id="rId8" w:history="1">
        <w:r w:rsidR="00E578C7" w:rsidRPr="00E578C7">
          <w:rPr>
            <w:rStyle w:val="Hyperlink"/>
          </w:rPr>
          <w:t>CCSS.Math.Content.7.NS.A.1</w:t>
        </w:r>
      </w:hyperlink>
    </w:p>
    <w:p w14:paraId="7A74CA5F" w14:textId="77777777" w:rsidR="00E578C7" w:rsidRPr="00E578C7" w:rsidRDefault="005E0EE8" w:rsidP="00E578C7">
      <w:pPr>
        <w:numPr>
          <w:ilvl w:val="0"/>
          <w:numId w:val="4"/>
        </w:numPr>
      </w:pPr>
      <w:hyperlink r:id="rId9" w:history="1">
        <w:r w:rsidR="00E578C7" w:rsidRPr="00E578C7">
          <w:rPr>
            <w:rStyle w:val="Hyperlink"/>
          </w:rPr>
          <w:t>CCSS.Math.Content.7.NS.A.2</w:t>
        </w:r>
      </w:hyperlink>
    </w:p>
    <w:p w14:paraId="6D84975E" w14:textId="77777777" w:rsidR="00E578C7" w:rsidRPr="00E578C7" w:rsidRDefault="005E0EE8" w:rsidP="00E578C7">
      <w:pPr>
        <w:numPr>
          <w:ilvl w:val="0"/>
          <w:numId w:val="4"/>
        </w:numPr>
      </w:pPr>
      <w:hyperlink r:id="rId10" w:history="1">
        <w:r w:rsidR="00E578C7" w:rsidRPr="00E578C7">
          <w:rPr>
            <w:rStyle w:val="Hyperlink"/>
          </w:rPr>
          <w:t>CCSS.Math.Content.7.NS.A.3</w:t>
        </w:r>
      </w:hyperlink>
    </w:p>
    <w:p w14:paraId="12AFF0E7" w14:textId="77777777" w:rsidR="00E578C7" w:rsidRPr="00E578C7" w:rsidRDefault="00E578C7" w:rsidP="00E578C7">
      <w:r w:rsidRPr="00E578C7">
        <w:rPr>
          <w:b/>
          <w:bCs/>
        </w:rPr>
        <w:t>“Apply and extend previous understandings of operations with fractions.” (DOMAIN)</w:t>
      </w:r>
    </w:p>
    <w:p w14:paraId="02B99C39" w14:textId="77777777" w:rsidR="00E578C7" w:rsidRPr="00E578C7" w:rsidRDefault="005E0EE8" w:rsidP="00E578C7">
      <w:hyperlink r:id="rId11" w:history="1">
        <w:r w:rsidR="00E578C7" w:rsidRPr="00E578C7">
          <w:rPr>
            <w:rStyle w:val="Hyperlink"/>
          </w:rPr>
          <w:t>CCSS.Math.Content.7.NS.A.1</w:t>
        </w:r>
      </w:hyperlink>
      <w:hyperlink r:id="rId12" w:history="1">
        <w:r w:rsidR="00E578C7" w:rsidRPr="00E578C7">
          <w:rPr>
            <w:rStyle w:val="Hyperlink"/>
          </w:rPr>
          <w:t xml:space="preserve"> Apply and extend previous understandings of addition and subtraction to add and subtract rational numbers; represent addition and subtraction on a horizontal or vertical number line diagram</w:t>
        </w:r>
      </w:hyperlink>
      <w:hyperlink r:id="rId13" w:history="1">
        <w:r w:rsidR="00E578C7" w:rsidRPr="00E578C7">
          <w:rPr>
            <w:rStyle w:val="Hyperlink"/>
          </w:rPr>
          <w:t xml:space="preserve">. </w:t>
        </w:r>
      </w:hyperlink>
      <w:r w:rsidR="00E578C7" w:rsidRPr="00E578C7">
        <w:rPr>
          <w:b/>
          <w:bCs/>
        </w:rPr>
        <w:t>(STANDARD)</w:t>
      </w:r>
    </w:p>
    <w:p w14:paraId="25AAE311" w14:textId="77777777" w:rsidR="00E578C7" w:rsidRPr="00E578C7" w:rsidRDefault="005E0EE8" w:rsidP="00E578C7">
      <w:pPr>
        <w:numPr>
          <w:ilvl w:val="1"/>
          <w:numId w:val="5"/>
        </w:numPr>
      </w:pPr>
      <w:hyperlink r:id="rId14" w:history="1">
        <w:r w:rsidR="00E578C7" w:rsidRPr="00E578C7">
          <w:rPr>
            <w:rStyle w:val="Hyperlink"/>
          </w:rPr>
          <w:t>CCSS.Math.Content</w:t>
        </w:r>
      </w:hyperlink>
      <w:hyperlink r:id="rId15" w:history="1">
        <w:proofErr w:type="gramStart"/>
        <w:r w:rsidR="00E578C7" w:rsidRPr="00E578C7">
          <w:rPr>
            <w:rStyle w:val="Hyperlink"/>
          </w:rPr>
          <w:t>.7.NS.A.1a</w:t>
        </w:r>
        <w:proofErr w:type="gramEnd"/>
      </w:hyperlink>
      <w:hyperlink r:id="rId16" w:history="1">
        <w:r w:rsidR="00E578C7" w:rsidRPr="00E578C7">
          <w:rPr>
            <w:rStyle w:val="Hyperlink"/>
          </w:rPr>
          <w:t xml:space="preserve"> Describe situations in which opposite quantities combine to make 0. </w:t>
        </w:r>
      </w:hyperlink>
      <w:hyperlink r:id="rId17" w:history="1">
        <w:r w:rsidR="00E578C7" w:rsidRPr="00E578C7">
          <w:rPr>
            <w:rStyle w:val="Hyperlink"/>
            <w:i/>
            <w:iCs/>
          </w:rPr>
          <w:t>For example, a hydrogen atom has 0 charge because its two constituents are oppositely charged</w:t>
        </w:r>
      </w:hyperlink>
      <w:hyperlink r:id="rId18" w:history="1">
        <w:r w:rsidR="00E578C7" w:rsidRPr="00E578C7">
          <w:rPr>
            <w:rStyle w:val="Hyperlink"/>
          </w:rPr>
          <w:t>.</w:t>
        </w:r>
      </w:hyperlink>
      <w:r w:rsidR="00E578C7" w:rsidRPr="00E578C7">
        <w:rPr>
          <w:b/>
          <w:bCs/>
        </w:rPr>
        <w:t xml:space="preserve"> (1</w:t>
      </w:r>
      <w:r w:rsidR="00E578C7" w:rsidRPr="00E578C7">
        <w:rPr>
          <w:b/>
          <w:bCs/>
          <w:vertAlign w:val="superscript"/>
        </w:rPr>
        <w:t>st</w:t>
      </w:r>
      <w:r w:rsidR="00E578C7" w:rsidRPr="00E578C7">
        <w:rPr>
          <w:b/>
          <w:bCs/>
        </w:rPr>
        <w:t xml:space="preserve"> CLUSTER)</w:t>
      </w:r>
    </w:p>
    <w:p w14:paraId="3D6EF9C4" w14:textId="77777777" w:rsidR="00E578C7" w:rsidRPr="00E578C7" w:rsidRDefault="00E578C7" w:rsidP="00E578C7"/>
    <w:p w14:paraId="222FEEDB" w14:textId="5F95D1BD" w:rsidR="00E578C7" w:rsidRDefault="00E578C7" w:rsidP="00B60D9E">
      <w:r>
        <w:t>Slide 18</w:t>
      </w:r>
    </w:p>
    <w:p w14:paraId="314AFE78" w14:textId="77777777" w:rsidR="00E578C7" w:rsidRDefault="00E578C7" w:rsidP="00E578C7">
      <w:r>
        <w:t xml:space="preserve">(There is an animation on this </w:t>
      </w:r>
      <w:proofErr w:type="gramStart"/>
      <w:r>
        <w:t>slide,</w:t>
      </w:r>
      <w:proofErr w:type="gramEnd"/>
      <w:r>
        <w:t xml:space="preserve"> it is a black oval with wings on either side. When the slide opens, the black oval flies off the slide from the top and then disappears). </w:t>
      </w:r>
    </w:p>
    <w:p w14:paraId="55BA8268" w14:textId="77777777" w:rsidR="00E578C7" w:rsidRPr="00E578C7" w:rsidRDefault="00E578C7" w:rsidP="00E578C7">
      <w:r w:rsidRPr="00E578C7">
        <w:t xml:space="preserve">Let’s Dissect Together- </w:t>
      </w:r>
    </w:p>
    <w:p w14:paraId="6F29A546" w14:textId="77777777" w:rsidR="00E578C7" w:rsidRPr="00E578C7" w:rsidRDefault="00E578C7" w:rsidP="00E578C7">
      <w:r w:rsidRPr="00E578C7">
        <w:t>ELA CCSS</w:t>
      </w:r>
    </w:p>
    <w:p w14:paraId="23F2B4A0" w14:textId="77777777" w:rsidR="00E578C7" w:rsidRPr="00E578C7" w:rsidRDefault="00E578C7" w:rsidP="00E578C7">
      <w:r w:rsidRPr="00E578C7">
        <w:rPr>
          <w:b/>
          <w:bCs/>
        </w:rPr>
        <w:t xml:space="preserve">Standards are provided in “Strands” </w:t>
      </w:r>
    </w:p>
    <w:p w14:paraId="31082635" w14:textId="77777777" w:rsidR="00E578C7" w:rsidRPr="00E578C7" w:rsidRDefault="00E578C7" w:rsidP="00E578C7">
      <w:r w:rsidRPr="00E578C7">
        <w:rPr>
          <w:b/>
          <w:bCs/>
        </w:rPr>
        <w:t>Example: “English Language Arts Standards&gt;Reading: Literature&gt;Grade 6:”</w:t>
      </w:r>
    </w:p>
    <w:p w14:paraId="20AE8F0E" w14:textId="77777777" w:rsidR="00E578C7" w:rsidRPr="00E578C7" w:rsidRDefault="00E578C7" w:rsidP="00E578C7">
      <w:pPr>
        <w:numPr>
          <w:ilvl w:val="2"/>
          <w:numId w:val="6"/>
        </w:numPr>
      </w:pPr>
      <w:r w:rsidRPr="00E578C7">
        <w:t>“CCSS.ELA-Literacy.RL.6.1”-- (9 Total)</w:t>
      </w:r>
    </w:p>
    <w:p w14:paraId="63B2D0B8" w14:textId="79E7594A" w:rsidR="00E578C7" w:rsidRPr="00E578C7" w:rsidRDefault="005E0EE8" w:rsidP="00E578C7">
      <w:hyperlink r:id="rId19" w:history="1">
        <w:r w:rsidR="00E578C7" w:rsidRPr="00E578C7">
          <w:rPr>
            <w:rStyle w:val="Hyperlink"/>
            <w:b/>
            <w:bCs/>
          </w:rPr>
          <w:t xml:space="preserve">This strand is separated into 4 categories with standards underneath these headings: </w:t>
        </w:r>
      </w:hyperlink>
    </w:p>
    <w:p w14:paraId="5DFE0B5E" w14:textId="77777777" w:rsidR="00E578C7" w:rsidRPr="00E578C7" w:rsidRDefault="005E0EE8" w:rsidP="00E578C7">
      <w:pPr>
        <w:numPr>
          <w:ilvl w:val="0"/>
          <w:numId w:val="7"/>
        </w:numPr>
      </w:pPr>
      <w:hyperlink r:id="rId20" w:history="1">
        <w:r w:rsidR="00E578C7" w:rsidRPr="00E578C7">
          <w:rPr>
            <w:rStyle w:val="Hyperlink"/>
            <w:b/>
            <w:bCs/>
          </w:rPr>
          <w:t>Key Ideas and Details</w:t>
        </w:r>
      </w:hyperlink>
    </w:p>
    <w:p w14:paraId="7606FDE5" w14:textId="77777777" w:rsidR="00E578C7" w:rsidRPr="00E578C7" w:rsidRDefault="005E0EE8" w:rsidP="00E578C7">
      <w:pPr>
        <w:numPr>
          <w:ilvl w:val="0"/>
          <w:numId w:val="7"/>
        </w:numPr>
      </w:pPr>
      <w:hyperlink r:id="rId21" w:history="1">
        <w:r w:rsidR="00E578C7" w:rsidRPr="00E578C7">
          <w:rPr>
            <w:rStyle w:val="Hyperlink"/>
            <w:b/>
            <w:bCs/>
          </w:rPr>
          <w:t>Craft and Structure</w:t>
        </w:r>
      </w:hyperlink>
    </w:p>
    <w:p w14:paraId="054737DA" w14:textId="77777777" w:rsidR="00E578C7" w:rsidRPr="00E578C7" w:rsidRDefault="005E0EE8" w:rsidP="00E578C7">
      <w:pPr>
        <w:numPr>
          <w:ilvl w:val="0"/>
          <w:numId w:val="7"/>
        </w:numPr>
      </w:pPr>
      <w:hyperlink r:id="rId22" w:history="1">
        <w:r w:rsidR="00E578C7" w:rsidRPr="00E578C7">
          <w:rPr>
            <w:rStyle w:val="Hyperlink"/>
            <w:b/>
            <w:bCs/>
          </w:rPr>
          <w:t>Integration of Knowledge and Ideas</w:t>
        </w:r>
      </w:hyperlink>
    </w:p>
    <w:p w14:paraId="18364AD7" w14:textId="77777777" w:rsidR="00E578C7" w:rsidRPr="00E578C7" w:rsidRDefault="005E0EE8" w:rsidP="00E578C7">
      <w:pPr>
        <w:numPr>
          <w:ilvl w:val="0"/>
          <w:numId w:val="7"/>
        </w:numPr>
      </w:pPr>
      <w:hyperlink r:id="rId23" w:history="1">
        <w:r w:rsidR="00E578C7" w:rsidRPr="00E578C7">
          <w:rPr>
            <w:rStyle w:val="Hyperlink"/>
            <w:b/>
            <w:bCs/>
          </w:rPr>
          <w:t>Range of Reading and Level of Text Complexity</w:t>
        </w:r>
      </w:hyperlink>
    </w:p>
    <w:p w14:paraId="75E1C6C3" w14:textId="77777777" w:rsidR="00E578C7" w:rsidRPr="00E578C7" w:rsidRDefault="005E0EE8" w:rsidP="00E578C7">
      <w:hyperlink r:id="rId24" w:history="1">
        <w:r w:rsidR="00E578C7" w:rsidRPr="00E578C7">
          <w:rPr>
            <w:rStyle w:val="Hyperlink"/>
            <w:b/>
            <w:bCs/>
          </w:rPr>
          <w:t xml:space="preserve">The ELA standards are divided into four major areas: </w:t>
        </w:r>
      </w:hyperlink>
    </w:p>
    <w:p w14:paraId="71930A91" w14:textId="77777777" w:rsidR="00E578C7" w:rsidRPr="00E578C7" w:rsidRDefault="005E0EE8" w:rsidP="00E578C7">
      <w:pPr>
        <w:numPr>
          <w:ilvl w:val="0"/>
          <w:numId w:val="8"/>
        </w:numPr>
      </w:pPr>
      <w:hyperlink r:id="rId25" w:history="1">
        <w:r w:rsidR="00E578C7" w:rsidRPr="00E578C7">
          <w:rPr>
            <w:rStyle w:val="Hyperlink"/>
            <w:b/>
            <w:bCs/>
          </w:rPr>
          <w:t>Reading</w:t>
        </w:r>
      </w:hyperlink>
    </w:p>
    <w:p w14:paraId="310953E3" w14:textId="77777777" w:rsidR="00E578C7" w:rsidRPr="00E578C7" w:rsidRDefault="005E0EE8" w:rsidP="00E578C7">
      <w:pPr>
        <w:numPr>
          <w:ilvl w:val="0"/>
          <w:numId w:val="8"/>
        </w:numPr>
      </w:pPr>
      <w:hyperlink r:id="rId26" w:history="1">
        <w:r w:rsidR="00E578C7" w:rsidRPr="00E578C7">
          <w:rPr>
            <w:rStyle w:val="Hyperlink"/>
            <w:b/>
            <w:bCs/>
          </w:rPr>
          <w:t>Writing</w:t>
        </w:r>
      </w:hyperlink>
    </w:p>
    <w:p w14:paraId="4DE40501" w14:textId="77777777" w:rsidR="00E578C7" w:rsidRPr="00E578C7" w:rsidRDefault="005E0EE8" w:rsidP="00E578C7">
      <w:pPr>
        <w:numPr>
          <w:ilvl w:val="0"/>
          <w:numId w:val="8"/>
        </w:numPr>
      </w:pPr>
      <w:hyperlink r:id="rId27" w:history="1">
        <w:r w:rsidR="00E578C7" w:rsidRPr="00E578C7">
          <w:rPr>
            <w:rStyle w:val="Hyperlink"/>
            <w:b/>
            <w:bCs/>
          </w:rPr>
          <w:t>Speaking/Listening</w:t>
        </w:r>
      </w:hyperlink>
    </w:p>
    <w:p w14:paraId="3FA0D387" w14:textId="77777777" w:rsidR="00E578C7" w:rsidRPr="00E578C7" w:rsidRDefault="005E0EE8" w:rsidP="00E578C7">
      <w:pPr>
        <w:numPr>
          <w:ilvl w:val="0"/>
          <w:numId w:val="8"/>
        </w:numPr>
      </w:pPr>
      <w:hyperlink r:id="rId28" w:history="1">
        <w:r w:rsidR="00E578C7" w:rsidRPr="00E578C7">
          <w:rPr>
            <w:rStyle w:val="Hyperlink"/>
            <w:b/>
            <w:bCs/>
          </w:rPr>
          <w:t>Language</w:t>
        </w:r>
      </w:hyperlink>
    </w:p>
    <w:p w14:paraId="5B657DBE" w14:textId="77777777" w:rsidR="00E578C7" w:rsidRPr="00B60D9E" w:rsidRDefault="00E578C7" w:rsidP="00B60D9E"/>
    <w:p w14:paraId="3B59548F" w14:textId="77777777" w:rsidR="00E578C7" w:rsidRDefault="00E578C7" w:rsidP="00B60D9E"/>
    <w:p w14:paraId="6D0DC258" w14:textId="43E5A65A" w:rsidR="00E578C7" w:rsidRDefault="00E578C7" w:rsidP="00B60D9E">
      <w:r>
        <w:t>Slide 19</w:t>
      </w:r>
    </w:p>
    <w:p w14:paraId="1C76A84B" w14:textId="77777777" w:rsidR="00B60D9E" w:rsidRPr="00B60D9E" w:rsidRDefault="00B60D9E" w:rsidP="00B60D9E">
      <w:r w:rsidRPr="00B60D9E">
        <w:t>Dissecting the language + Understanding the Conceptual Expectation</w:t>
      </w:r>
    </w:p>
    <w:p w14:paraId="0F22F68D" w14:textId="5C2B9240" w:rsidR="00B60D9E" w:rsidRPr="00B60D9E" w:rsidRDefault="00E578C7" w:rsidP="00B60D9E">
      <w:r>
        <w:t>-</w:t>
      </w:r>
      <w:r w:rsidR="00B60D9E" w:rsidRPr="00B60D9E">
        <w:t xml:space="preserve">Differences between the Math and ELA standards. </w:t>
      </w:r>
    </w:p>
    <w:p w14:paraId="4B5946A1" w14:textId="77777777" w:rsidR="00B60D9E" w:rsidRPr="00B60D9E" w:rsidRDefault="00B60D9E" w:rsidP="00E578C7">
      <w:pPr>
        <w:pStyle w:val="ListParagraph"/>
        <w:numPr>
          <w:ilvl w:val="0"/>
          <w:numId w:val="9"/>
        </w:numPr>
      </w:pPr>
      <w:r w:rsidRPr="00B60D9E">
        <w:t>Math focuses on the concept behind the operation</w:t>
      </w:r>
    </w:p>
    <w:p w14:paraId="3AF76C4D" w14:textId="77777777" w:rsidR="00B60D9E" w:rsidRDefault="00B60D9E" w:rsidP="00E578C7">
      <w:pPr>
        <w:pStyle w:val="ListParagraph"/>
        <w:numPr>
          <w:ilvl w:val="0"/>
          <w:numId w:val="9"/>
        </w:numPr>
      </w:pPr>
      <w:r w:rsidRPr="00B60D9E">
        <w:t>ELA uses reading, writing, and listening as building blocks to learn from written material</w:t>
      </w:r>
    </w:p>
    <w:p w14:paraId="77F482FB" w14:textId="77777777" w:rsidR="00392E6E" w:rsidRDefault="00392E6E" w:rsidP="00392E6E"/>
    <w:p w14:paraId="3AE8382A" w14:textId="79BF64D1" w:rsidR="00392E6E" w:rsidRPr="00B60D9E" w:rsidRDefault="00392E6E" w:rsidP="00392E6E">
      <w:r>
        <w:t>Slide 20</w:t>
      </w:r>
    </w:p>
    <w:p w14:paraId="41028955" w14:textId="77777777" w:rsidR="00B60D9E" w:rsidRPr="00B60D9E" w:rsidRDefault="00B60D9E" w:rsidP="00B60D9E">
      <w:r w:rsidRPr="00B60D9E">
        <w:t>Students who are College and Career Ready in ELA: Reading, Writing, Speaking, Listening, and Language can be described as:</w:t>
      </w:r>
    </w:p>
    <w:p w14:paraId="195B6709" w14:textId="77777777" w:rsidR="00B60D9E" w:rsidRPr="00B60D9E" w:rsidRDefault="00B60D9E" w:rsidP="00392E6E">
      <w:pPr>
        <w:pStyle w:val="ListParagraph"/>
        <w:numPr>
          <w:ilvl w:val="0"/>
          <w:numId w:val="10"/>
        </w:numPr>
      </w:pPr>
      <w:r w:rsidRPr="00B60D9E">
        <w:t>Independent</w:t>
      </w:r>
    </w:p>
    <w:p w14:paraId="628C7FFC" w14:textId="77777777" w:rsidR="00B60D9E" w:rsidRPr="00B60D9E" w:rsidRDefault="00B60D9E" w:rsidP="00392E6E">
      <w:pPr>
        <w:pStyle w:val="ListParagraph"/>
        <w:numPr>
          <w:ilvl w:val="0"/>
          <w:numId w:val="10"/>
        </w:numPr>
      </w:pPr>
      <w:r w:rsidRPr="00B60D9E">
        <w:t>Able to build strong content knowledge</w:t>
      </w:r>
    </w:p>
    <w:p w14:paraId="4316DDD5" w14:textId="77777777" w:rsidR="00B60D9E" w:rsidRPr="00B60D9E" w:rsidRDefault="00B60D9E" w:rsidP="00392E6E">
      <w:pPr>
        <w:pStyle w:val="ListParagraph"/>
        <w:numPr>
          <w:ilvl w:val="0"/>
          <w:numId w:val="10"/>
        </w:numPr>
      </w:pPr>
      <w:r w:rsidRPr="00B60D9E">
        <w:t>Respond to varying demands</w:t>
      </w:r>
    </w:p>
    <w:p w14:paraId="5F4914CF" w14:textId="77777777" w:rsidR="00B60D9E" w:rsidRPr="00B60D9E" w:rsidRDefault="00B60D9E" w:rsidP="00392E6E">
      <w:pPr>
        <w:pStyle w:val="ListParagraph"/>
        <w:numPr>
          <w:ilvl w:val="0"/>
          <w:numId w:val="10"/>
        </w:numPr>
      </w:pPr>
      <w:r w:rsidRPr="00B60D9E">
        <w:t>Comprehend and critique</w:t>
      </w:r>
    </w:p>
    <w:p w14:paraId="11B040A3" w14:textId="77777777" w:rsidR="00B60D9E" w:rsidRPr="00B60D9E" w:rsidRDefault="00B60D9E" w:rsidP="00392E6E">
      <w:pPr>
        <w:pStyle w:val="ListParagraph"/>
        <w:numPr>
          <w:ilvl w:val="0"/>
          <w:numId w:val="10"/>
        </w:numPr>
      </w:pPr>
      <w:r w:rsidRPr="00B60D9E">
        <w:t>Value evidence</w:t>
      </w:r>
    </w:p>
    <w:p w14:paraId="31AC7539" w14:textId="77777777" w:rsidR="00B60D9E" w:rsidRPr="00B60D9E" w:rsidRDefault="00B60D9E" w:rsidP="00392E6E">
      <w:pPr>
        <w:pStyle w:val="ListParagraph"/>
        <w:numPr>
          <w:ilvl w:val="0"/>
          <w:numId w:val="10"/>
        </w:numPr>
      </w:pPr>
      <w:r w:rsidRPr="00B60D9E">
        <w:t>Use Technology and digital media</w:t>
      </w:r>
    </w:p>
    <w:p w14:paraId="4019D48A" w14:textId="77777777" w:rsidR="00B60D9E" w:rsidRDefault="00B60D9E" w:rsidP="00392E6E">
      <w:pPr>
        <w:pStyle w:val="ListParagraph"/>
        <w:numPr>
          <w:ilvl w:val="0"/>
          <w:numId w:val="10"/>
        </w:numPr>
      </w:pPr>
      <w:r w:rsidRPr="00B60D9E">
        <w:t>Understand other perspectives and cultures</w:t>
      </w:r>
    </w:p>
    <w:p w14:paraId="5A0BF8FC" w14:textId="77777777" w:rsidR="000836A7" w:rsidRDefault="000836A7" w:rsidP="000836A7"/>
    <w:p w14:paraId="2E9192CF" w14:textId="21B9EB70" w:rsidR="000836A7" w:rsidRPr="00B60D9E" w:rsidRDefault="000836A7" w:rsidP="000836A7">
      <w:r>
        <w:t>Slide 21</w:t>
      </w:r>
    </w:p>
    <w:p w14:paraId="39FB7AE4" w14:textId="77777777" w:rsidR="00B60D9E" w:rsidRPr="00B60D9E" w:rsidRDefault="00B60D9E" w:rsidP="00B60D9E">
      <w:r w:rsidRPr="00B60D9E">
        <w:t>Students who are College and Career Ready in Math CCSS can be described as:</w:t>
      </w:r>
    </w:p>
    <w:p w14:paraId="7FA63E9D" w14:textId="77777777" w:rsidR="00B60D9E" w:rsidRPr="00B60D9E" w:rsidRDefault="00B60D9E" w:rsidP="000836A7">
      <w:pPr>
        <w:pStyle w:val="ListParagraph"/>
        <w:numPr>
          <w:ilvl w:val="0"/>
          <w:numId w:val="11"/>
        </w:numPr>
      </w:pPr>
      <w:r w:rsidRPr="00B60D9E">
        <w:t>Able to make sense of problems and persevere in solving them</w:t>
      </w:r>
    </w:p>
    <w:p w14:paraId="27BCF94F" w14:textId="77777777" w:rsidR="00B60D9E" w:rsidRPr="00B60D9E" w:rsidRDefault="00B60D9E" w:rsidP="000836A7">
      <w:pPr>
        <w:pStyle w:val="ListParagraph"/>
        <w:numPr>
          <w:ilvl w:val="0"/>
          <w:numId w:val="11"/>
        </w:numPr>
      </w:pPr>
      <w:r w:rsidRPr="00B60D9E">
        <w:t xml:space="preserve">Reason abstractly and quantitatively </w:t>
      </w:r>
    </w:p>
    <w:p w14:paraId="17B5114F" w14:textId="77777777" w:rsidR="00B60D9E" w:rsidRPr="00B60D9E" w:rsidRDefault="00B60D9E" w:rsidP="000836A7">
      <w:pPr>
        <w:pStyle w:val="ListParagraph"/>
        <w:numPr>
          <w:ilvl w:val="0"/>
          <w:numId w:val="11"/>
        </w:numPr>
      </w:pPr>
      <w:r w:rsidRPr="00B60D9E">
        <w:t>Construct viable arguments and critique</w:t>
      </w:r>
    </w:p>
    <w:p w14:paraId="1865D3BA" w14:textId="77777777" w:rsidR="00B60D9E" w:rsidRPr="00B60D9E" w:rsidRDefault="00B60D9E" w:rsidP="000836A7">
      <w:pPr>
        <w:pStyle w:val="ListParagraph"/>
        <w:numPr>
          <w:ilvl w:val="0"/>
          <w:numId w:val="11"/>
        </w:numPr>
      </w:pPr>
      <w:r w:rsidRPr="00B60D9E">
        <w:t>Model with mathematics</w:t>
      </w:r>
    </w:p>
    <w:p w14:paraId="157839C0" w14:textId="77777777" w:rsidR="00B60D9E" w:rsidRPr="00B60D9E" w:rsidRDefault="00B60D9E" w:rsidP="000836A7">
      <w:pPr>
        <w:pStyle w:val="ListParagraph"/>
        <w:numPr>
          <w:ilvl w:val="0"/>
          <w:numId w:val="11"/>
        </w:numPr>
      </w:pPr>
      <w:r w:rsidRPr="00B60D9E">
        <w:t xml:space="preserve">Use appropriate tools strategically </w:t>
      </w:r>
    </w:p>
    <w:p w14:paraId="404C308C" w14:textId="77777777" w:rsidR="00B60D9E" w:rsidRPr="00B60D9E" w:rsidRDefault="00B60D9E" w:rsidP="000836A7">
      <w:pPr>
        <w:pStyle w:val="ListParagraph"/>
        <w:numPr>
          <w:ilvl w:val="0"/>
          <w:numId w:val="11"/>
        </w:numPr>
      </w:pPr>
      <w:r w:rsidRPr="00B60D9E">
        <w:t>Attend to precision</w:t>
      </w:r>
    </w:p>
    <w:p w14:paraId="45EF54BC" w14:textId="77777777" w:rsidR="00B60D9E" w:rsidRPr="00B60D9E" w:rsidRDefault="00B60D9E" w:rsidP="000836A7">
      <w:pPr>
        <w:pStyle w:val="ListParagraph"/>
        <w:numPr>
          <w:ilvl w:val="0"/>
          <w:numId w:val="11"/>
        </w:numPr>
      </w:pPr>
      <w:r w:rsidRPr="00B60D9E">
        <w:t>Look for and make use of structure</w:t>
      </w:r>
    </w:p>
    <w:p w14:paraId="34F9896E" w14:textId="3959BD96" w:rsidR="00D70F40" w:rsidRDefault="00B60D9E" w:rsidP="00D70F40">
      <w:pPr>
        <w:pStyle w:val="ListParagraph"/>
        <w:numPr>
          <w:ilvl w:val="0"/>
          <w:numId w:val="11"/>
        </w:numPr>
      </w:pPr>
      <w:r w:rsidRPr="00B60D9E">
        <w:t>Look for and express regularity in repeated reasoning</w:t>
      </w:r>
    </w:p>
    <w:p w14:paraId="42CAFB3C" w14:textId="77777777" w:rsidR="00D70F40" w:rsidRDefault="00D70F40" w:rsidP="00D70F40"/>
    <w:p w14:paraId="686E1952" w14:textId="1F30C9B4" w:rsidR="00D70F40" w:rsidRDefault="00D70F40" w:rsidP="00D70F40">
      <w:r>
        <w:t>Slide 22</w:t>
      </w:r>
    </w:p>
    <w:p w14:paraId="1F121D24" w14:textId="77777777" w:rsidR="00D70F40" w:rsidRPr="00D70F40" w:rsidRDefault="00D70F40" w:rsidP="00D70F40">
      <w:r w:rsidRPr="00D70F40">
        <w:t xml:space="preserve">BRING US TO OUR SECOND ESSENTIAL QUESTION: </w:t>
      </w:r>
    </w:p>
    <w:p w14:paraId="14F4AA66" w14:textId="77777777" w:rsidR="00D70F40" w:rsidRPr="00D70F40" w:rsidRDefault="00D70F40" w:rsidP="00D70F40">
      <w:r w:rsidRPr="00D70F40">
        <w:t xml:space="preserve">What are the challenges that students with visual impairments and/or multiple impairments may face with this new set of standards? </w:t>
      </w:r>
    </w:p>
    <w:p w14:paraId="0939C700" w14:textId="77777777" w:rsidR="00D70F40" w:rsidRPr="00D70F40" w:rsidRDefault="00D70F40" w:rsidP="00D70F40">
      <w:pPr>
        <w:numPr>
          <w:ilvl w:val="0"/>
          <w:numId w:val="12"/>
        </w:numPr>
      </w:pPr>
      <w:r w:rsidRPr="00D70F40">
        <w:t>Conceptual Understanding of CCSS is being able to turn an idea backwards, forwards, and around in the mind of our students</w:t>
      </w:r>
    </w:p>
    <w:p w14:paraId="08940A78" w14:textId="77777777" w:rsidR="00D70F40" w:rsidRPr="00D70F40" w:rsidRDefault="00D70F40" w:rsidP="00D70F40">
      <w:pPr>
        <w:numPr>
          <w:ilvl w:val="0"/>
          <w:numId w:val="12"/>
        </w:numPr>
      </w:pPr>
      <w:r w:rsidRPr="00D70F40">
        <w:t>Implementation Issues</w:t>
      </w:r>
    </w:p>
    <w:p w14:paraId="32624B4D" w14:textId="77777777" w:rsidR="00D70F40" w:rsidRDefault="00D70F40" w:rsidP="00D70F40">
      <w:pPr>
        <w:numPr>
          <w:ilvl w:val="0"/>
          <w:numId w:val="12"/>
        </w:numPr>
      </w:pPr>
      <w:r w:rsidRPr="00D70F40">
        <w:t>Appropriate testing accommodations</w:t>
      </w:r>
    </w:p>
    <w:p w14:paraId="6A67C71C" w14:textId="77777777" w:rsidR="00D70F40" w:rsidRDefault="00D70F40" w:rsidP="00D70F40"/>
    <w:p w14:paraId="2A4E5ECE" w14:textId="2A6C19DC" w:rsidR="00D70F40" w:rsidRDefault="00D70F40" w:rsidP="00D70F40">
      <w:r>
        <w:t>Slide 23</w:t>
      </w:r>
    </w:p>
    <w:p w14:paraId="67E60A75" w14:textId="2AF12110" w:rsidR="00D70F40" w:rsidRDefault="00D70F40" w:rsidP="00D70F40">
      <w:r>
        <w:t>(“Your Thoughts” Black oval appears with question on the right of the slide)</w:t>
      </w:r>
    </w:p>
    <w:p w14:paraId="15B4AAA9" w14:textId="77777777" w:rsidR="00D70F40" w:rsidRPr="00D70F40" w:rsidRDefault="00D70F40" w:rsidP="00D70F40">
      <w:r w:rsidRPr="00D70F40">
        <w:rPr>
          <w:b/>
          <w:bCs/>
        </w:rPr>
        <w:t xml:space="preserve">Do teachers working with students with visual impairments need to prepare students for being assessed under the new CCSS? </w:t>
      </w:r>
    </w:p>
    <w:p w14:paraId="4F03DC93" w14:textId="77777777" w:rsidR="00D70F40" w:rsidRPr="00D70F40" w:rsidRDefault="00D70F40" w:rsidP="00D70F40">
      <w:r w:rsidRPr="00D70F40">
        <w:rPr>
          <w:b/>
          <w:bCs/>
          <w:i/>
          <w:iCs/>
        </w:rPr>
        <w:t xml:space="preserve">Insert the number(s) that is NOT true in the chat window. </w:t>
      </w:r>
    </w:p>
    <w:p w14:paraId="2B5742FC" w14:textId="77777777" w:rsidR="00D70F40" w:rsidRPr="00D70F40" w:rsidRDefault="00D70F40" w:rsidP="00D70F40">
      <w:pPr>
        <w:numPr>
          <w:ilvl w:val="0"/>
          <w:numId w:val="13"/>
        </w:numPr>
      </w:pPr>
      <w:r w:rsidRPr="00D70F40">
        <w:t>IEP and 504 teams will continue to make recommendations for student accommodation's on the new CCSS assessments</w:t>
      </w:r>
    </w:p>
    <w:p w14:paraId="4DB17F2F" w14:textId="77777777" w:rsidR="00D70F40" w:rsidRPr="00D70F40" w:rsidRDefault="00D70F40" w:rsidP="00D70F40">
      <w:pPr>
        <w:numPr>
          <w:ilvl w:val="0"/>
          <w:numId w:val="13"/>
        </w:numPr>
      </w:pPr>
      <w:r w:rsidRPr="00D70F40">
        <w:t xml:space="preserve">Testing accommodations and modifications are the same thing. </w:t>
      </w:r>
    </w:p>
    <w:p w14:paraId="2D690C69" w14:textId="77777777" w:rsidR="00D70F40" w:rsidRPr="00D70F40" w:rsidRDefault="00D70F40" w:rsidP="00D70F40">
      <w:pPr>
        <w:numPr>
          <w:ilvl w:val="0"/>
          <w:numId w:val="13"/>
        </w:numPr>
      </w:pPr>
      <w:r w:rsidRPr="00D70F40">
        <w:t>In 2014-2015, states that have adopted CCSS (all but 5) will be required to assess student performance on CCSS in Math and English (which will replace any state accountability assessments related to NCLB)</w:t>
      </w:r>
    </w:p>
    <w:p w14:paraId="320DE5EC" w14:textId="77777777" w:rsidR="00D70F40" w:rsidRPr="00D70F40" w:rsidRDefault="00D70F40" w:rsidP="00D70F40">
      <w:pPr>
        <w:numPr>
          <w:ilvl w:val="0"/>
          <w:numId w:val="13"/>
        </w:numPr>
      </w:pPr>
      <w:r w:rsidRPr="00D70F40">
        <w:t>States will have up to 3 years to use print assessments while technology infrastructure is implemented</w:t>
      </w:r>
    </w:p>
    <w:p w14:paraId="5A3A570A" w14:textId="4A3DDA87" w:rsidR="00D70F40" w:rsidRDefault="005E0EE8" w:rsidP="00D70F40">
      <w:hyperlink r:id="rId29" w:history="1">
        <w:r w:rsidR="00D70F40" w:rsidRPr="00991518">
          <w:rPr>
            <w:rStyle w:val="Hyperlink"/>
          </w:rPr>
          <w:t>www.corestandards.org/resources/frequently-asked-questions</w:t>
        </w:r>
      </w:hyperlink>
    </w:p>
    <w:p w14:paraId="7F8E2425" w14:textId="77777777" w:rsidR="00D70F40" w:rsidRDefault="00D70F40" w:rsidP="00D70F40"/>
    <w:p w14:paraId="41F5477B" w14:textId="738F5D71" w:rsidR="00D70F40" w:rsidRDefault="00D70F40" w:rsidP="00D70F40">
      <w:r>
        <w:t>Slide 24</w:t>
      </w:r>
    </w:p>
    <w:p w14:paraId="39CC4510" w14:textId="027AD94E" w:rsidR="00D70F40" w:rsidRDefault="00D70F40" w:rsidP="00D70F40">
      <w:r>
        <w:t xml:space="preserve">There is a black oval reading “student success” with flower petals around it. </w:t>
      </w:r>
    </w:p>
    <w:p w14:paraId="6077F89A" w14:textId="77777777" w:rsidR="00D70F40" w:rsidRPr="00D70F40" w:rsidRDefault="00D70F40" w:rsidP="00D70F40">
      <w:r w:rsidRPr="00D70F40">
        <w:t xml:space="preserve">Essential Question #3: </w:t>
      </w:r>
    </w:p>
    <w:p w14:paraId="75891F1B" w14:textId="77777777" w:rsidR="00D70F40" w:rsidRDefault="00D70F40" w:rsidP="00D70F40">
      <w:r w:rsidRPr="00D70F40">
        <w:t xml:space="preserve">What are the strategies that TVIs can use to ensure student success in classrooms using the new CCSS? </w:t>
      </w:r>
    </w:p>
    <w:p w14:paraId="1B60CC63" w14:textId="77777777" w:rsidR="00D70F40" w:rsidRDefault="00D70F40" w:rsidP="00D70F40"/>
    <w:p w14:paraId="6B8DC4C2" w14:textId="0E77C5E6" w:rsidR="00D70F40" w:rsidRDefault="00D70F40" w:rsidP="00D70F40">
      <w:r>
        <w:t>Slide 25</w:t>
      </w:r>
    </w:p>
    <w:p w14:paraId="643D564D" w14:textId="388E782A" w:rsidR="00D70F40" w:rsidRDefault="00D70F40" w:rsidP="00D70F40">
      <w:r>
        <w:t xml:space="preserve">There is an animation on this </w:t>
      </w:r>
      <w:proofErr w:type="gramStart"/>
      <w:r>
        <w:t>slide,</w:t>
      </w:r>
      <w:proofErr w:type="gramEnd"/>
      <w:r>
        <w:t xml:space="preserve"> it shows a rectangle with a pie chart and lines representing a quotation. There are lines pointing to the pie chart but the image is just an outline. </w:t>
      </w:r>
    </w:p>
    <w:p w14:paraId="10AF5FFC" w14:textId="77777777" w:rsidR="00D70F40" w:rsidRDefault="00D70F40" w:rsidP="00D70F40">
      <w:r w:rsidRPr="00D70F40">
        <w:t xml:space="preserve">The CCSS are providing an opportunity to engage our students in </w:t>
      </w:r>
      <w:proofErr w:type="gramStart"/>
      <w:r w:rsidRPr="00D70F40">
        <w:t>high level</w:t>
      </w:r>
      <w:proofErr w:type="gramEnd"/>
      <w:r w:rsidRPr="00D70F40">
        <w:t xml:space="preserve"> thinking. What are the new pieces of the “pie?” </w:t>
      </w:r>
    </w:p>
    <w:p w14:paraId="27648F6B" w14:textId="77777777" w:rsidR="00A46883" w:rsidRDefault="00A46883" w:rsidP="00D70F40"/>
    <w:p w14:paraId="57DEB112" w14:textId="33DB723D" w:rsidR="00A46883" w:rsidRDefault="00A46883" w:rsidP="00D70F40">
      <w:r>
        <w:t>Slide 26</w:t>
      </w:r>
    </w:p>
    <w:p w14:paraId="7396F4AF" w14:textId="2BD66166" w:rsidR="00A46883" w:rsidRDefault="00A46883" w:rsidP="00D70F40">
      <w:r>
        <w:t xml:space="preserve">There is a man holding a sign that lists the challenges. The question is presented in yellow text on the right side. </w:t>
      </w:r>
    </w:p>
    <w:p w14:paraId="709A32A3" w14:textId="77777777" w:rsidR="00A46883" w:rsidRPr="00A46883" w:rsidRDefault="00A46883" w:rsidP="00A46883">
      <w:r w:rsidRPr="00A46883">
        <w:t xml:space="preserve">What are some of the Challenges? </w:t>
      </w:r>
    </w:p>
    <w:p w14:paraId="4906A4E0" w14:textId="77777777" w:rsidR="003A7F86" w:rsidRPr="00A46883" w:rsidRDefault="003A7F86" w:rsidP="00A46883">
      <w:pPr>
        <w:numPr>
          <w:ilvl w:val="0"/>
          <w:numId w:val="14"/>
        </w:numPr>
      </w:pPr>
      <w:r w:rsidRPr="00A46883">
        <w:t>Emphasis on technology</w:t>
      </w:r>
    </w:p>
    <w:p w14:paraId="1EEFFA0C" w14:textId="77777777" w:rsidR="003A7F86" w:rsidRPr="00A46883" w:rsidRDefault="003A7F86" w:rsidP="00A46883">
      <w:pPr>
        <w:numPr>
          <w:ilvl w:val="0"/>
          <w:numId w:val="14"/>
        </w:numPr>
      </w:pPr>
      <w:r w:rsidRPr="00A46883">
        <w:t xml:space="preserve">Tools for “access skills” </w:t>
      </w:r>
    </w:p>
    <w:p w14:paraId="77586709" w14:textId="77777777" w:rsidR="003A7F86" w:rsidRPr="00A46883" w:rsidRDefault="003A7F86" w:rsidP="00A46883">
      <w:pPr>
        <w:numPr>
          <w:ilvl w:val="0"/>
          <w:numId w:val="14"/>
        </w:numPr>
      </w:pPr>
      <w:r w:rsidRPr="00A46883">
        <w:t>Ways to promote higher order thinking</w:t>
      </w:r>
    </w:p>
    <w:p w14:paraId="1575CBD1" w14:textId="77777777" w:rsidR="003A7F86" w:rsidRPr="00A46883" w:rsidRDefault="003A7F86" w:rsidP="00A46883">
      <w:pPr>
        <w:numPr>
          <w:ilvl w:val="0"/>
          <w:numId w:val="14"/>
        </w:numPr>
      </w:pPr>
      <w:r w:rsidRPr="00A46883">
        <w:t>Not becoming a tutor</w:t>
      </w:r>
    </w:p>
    <w:p w14:paraId="4B978E08" w14:textId="2F65E88B" w:rsidR="00A46883" w:rsidRPr="00A46883" w:rsidRDefault="003A7F86" w:rsidP="00A46883">
      <w:pPr>
        <w:numPr>
          <w:ilvl w:val="0"/>
          <w:numId w:val="14"/>
        </w:numPr>
      </w:pPr>
      <w:r w:rsidRPr="00A46883">
        <w:t xml:space="preserve">Ensuring incorporation of Expanded </w:t>
      </w:r>
      <w:r w:rsidR="00A46883" w:rsidRPr="00A46883">
        <w:t>Core Curriculum</w:t>
      </w:r>
    </w:p>
    <w:p w14:paraId="380526D9" w14:textId="70A6F860" w:rsidR="00A46883" w:rsidRDefault="003A7F86" w:rsidP="00A46883">
      <w:pPr>
        <w:numPr>
          <w:ilvl w:val="0"/>
          <w:numId w:val="15"/>
        </w:numPr>
      </w:pPr>
      <w:r w:rsidRPr="00A46883">
        <w:t>Advocacy for testing, instruction,</w:t>
      </w:r>
      <w:r w:rsidR="00A46883" w:rsidRPr="00A46883">
        <w:t xml:space="preserve"> and inclusion</w:t>
      </w:r>
    </w:p>
    <w:p w14:paraId="5A635C39" w14:textId="77777777" w:rsidR="00A46883" w:rsidRDefault="00A46883" w:rsidP="00A46883"/>
    <w:p w14:paraId="30D5CC34" w14:textId="612CA923" w:rsidR="00A46883" w:rsidRDefault="00A46883" w:rsidP="00A46883">
      <w:r>
        <w:t>Slide 27</w:t>
      </w:r>
    </w:p>
    <w:p w14:paraId="1507A409" w14:textId="6214DE2E" w:rsidR="00A46883" w:rsidRDefault="00A46883" w:rsidP="00A46883">
      <w:r>
        <w:t xml:space="preserve">There is the black oval reading “student success” with little stick figure people attached to lines webbing out from the oval. </w:t>
      </w:r>
    </w:p>
    <w:p w14:paraId="53D65F5A" w14:textId="77777777" w:rsidR="00A46883" w:rsidRDefault="00A46883" w:rsidP="00A46883"/>
    <w:p w14:paraId="3EB18E06" w14:textId="77777777" w:rsidR="00A46883" w:rsidRPr="00A46883" w:rsidRDefault="00A46883" w:rsidP="00A46883">
      <w:r w:rsidRPr="00A46883">
        <w:rPr>
          <w:b/>
          <w:bCs/>
        </w:rPr>
        <w:t>Work as a Team and include your districts technology person in the IEP/504 Meeting</w:t>
      </w:r>
    </w:p>
    <w:p w14:paraId="559C666C" w14:textId="77777777" w:rsidR="00A46883" w:rsidRDefault="00A46883" w:rsidP="00A46883"/>
    <w:p w14:paraId="3AB99044" w14:textId="66E1F07B" w:rsidR="00A46883" w:rsidRDefault="00A46883" w:rsidP="00A46883">
      <w:r>
        <w:t>Slide 28</w:t>
      </w:r>
    </w:p>
    <w:p w14:paraId="7BE04C74" w14:textId="39120827" w:rsidR="00A46883" w:rsidRDefault="003A7F86" w:rsidP="00A46883">
      <w:r>
        <w:t xml:space="preserve">There is a man holding a sign over his face with only his eyes and glasses showing. The sign reads: </w:t>
      </w:r>
    </w:p>
    <w:p w14:paraId="06886186" w14:textId="4EA1ACE8" w:rsidR="003A7F86" w:rsidRDefault="003A7F86" w:rsidP="00A46883">
      <w:r>
        <w:t>Tools for Access Skills</w:t>
      </w:r>
    </w:p>
    <w:p w14:paraId="03CF9C09" w14:textId="7A3F431C" w:rsidR="003A7F86" w:rsidRDefault="003A7F86" w:rsidP="00A46883">
      <w:r>
        <w:t xml:space="preserve">-Assistive Technology </w:t>
      </w:r>
    </w:p>
    <w:p w14:paraId="2B731D7E" w14:textId="77777777" w:rsidR="003A7F86" w:rsidRDefault="003A7F86" w:rsidP="00A46883"/>
    <w:p w14:paraId="67FE8F4B" w14:textId="4E7AB65A" w:rsidR="003A7F86" w:rsidRDefault="003A7F86" w:rsidP="00A46883">
      <w:r>
        <w:t>Slide 29</w:t>
      </w:r>
    </w:p>
    <w:p w14:paraId="2BCC0F7B" w14:textId="34F3F73A" w:rsidR="003A7F86" w:rsidRDefault="003A7F86" w:rsidP="00A46883">
      <w:r>
        <w:t xml:space="preserve">There is a woman with her hands clasped at her waist. She is smiling. The sign in back of her head reads: </w:t>
      </w:r>
    </w:p>
    <w:p w14:paraId="5EA32CA1" w14:textId="77777777" w:rsidR="003A7F86" w:rsidRDefault="003A7F86" w:rsidP="00A46883"/>
    <w:p w14:paraId="0E6044A4" w14:textId="16326DAD" w:rsidR="003A7F86" w:rsidRDefault="003A7F86" w:rsidP="00A46883">
      <w:r>
        <w:t xml:space="preserve">Ways to promote higher order thinking skills and Expanded Core Curriculum </w:t>
      </w:r>
    </w:p>
    <w:p w14:paraId="1E35EF84" w14:textId="06DE54D5" w:rsidR="003A7F86" w:rsidRDefault="003A7F86" w:rsidP="00A46883">
      <w:proofErr w:type="gramStart"/>
      <w:r>
        <w:t>….and</w:t>
      </w:r>
      <w:proofErr w:type="gramEnd"/>
      <w:r>
        <w:t xml:space="preserve"> not become a tutor</w:t>
      </w:r>
    </w:p>
    <w:p w14:paraId="1DB36960" w14:textId="77777777" w:rsidR="003A7F86" w:rsidRDefault="003A7F86" w:rsidP="00A46883"/>
    <w:p w14:paraId="1A691166" w14:textId="45ABDB84" w:rsidR="003A7F86" w:rsidRDefault="00CC1B6B" w:rsidP="00A46883">
      <w:r>
        <w:t>Slide 30</w:t>
      </w:r>
    </w:p>
    <w:p w14:paraId="2788619C" w14:textId="3ACAE6CB" w:rsidR="00CC1B6B" w:rsidRDefault="00CC1B6B" w:rsidP="00CC1B6B">
      <w:r w:rsidRPr="00CC1B6B">
        <w:t xml:space="preserve">Tool to help bring Math CCSS and Expanded Core Curriculum Together. </w:t>
      </w:r>
    </w:p>
    <w:p w14:paraId="74081F91" w14:textId="0E323DF8" w:rsidR="00CC1B6B" w:rsidRDefault="00CC1B6B" w:rsidP="00CC1B6B">
      <w:r>
        <w:t>There is a table (p</w:t>
      </w:r>
      <w:r w:rsidR="00591564">
        <w:t xml:space="preserve">rovided below), </w:t>
      </w:r>
      <w:r>
        <w:t xml:space="preserve">which has three sections, CCSS Math, Comparative ECC Area, and Lesson Ideas. The slide contains animated text that comes up as I explain how I might complete this table with the first Math CCSS “Standards of Math Practice.” </w:t>
      </w:r>
    </w:p>
    <w:tbl>
      <w:tblPr>
        <w:tblStyle w:val="LightShading"/>
        <w:tblpPr w:leftFromText="180" w:rightFromText="180" w:horzAnchor="page" w:tblpX="1810" w:tblpY="544"/>
        <w:tblW w:w="0" w:type="auto"/>
        <w:tblLook w:val="04A0" w:firstRow="1" w:lastRow="0" w:firstColumn="1" w:lastColumn="0" w:noHBand="0" w:noVBand="1"/>
      </w:tblPr>
      <w:tblGrid>
        <w:gridCol w:w="3312"/>
        <w:gridCol w:w="2772"/>
        <w:gridCol w:w="2772"/>
      </w:tblGrid>
      <w:tr w:rsidR="000B5104" w:rsidRPr="00154BBC" w14:paraId="2400F778" w14:textId="77777777" w:rsidTr="00F41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4B43C046" w14:textId="77777777" w:rsidR="000B5104" w:rsidRPr="00154BBC" w:rsidRDefault="000B5104" w:rsidP="00F41416">
            <w:pPr>
              <w:rPr>
                <w:rFonts w:cs="Times New Roman"/>
                <w:sz w:val="28"/>
                <w:szCs w:val="28"/>
              </w:rPr>
            </w:pPr>
            <w:r w:rsidRPr="00154BBC">
              <w:rPr>
                <w:rFonts w:cs="Times New Roman"/>
                <w:sz w:val="28"/>
                <w:szCs w:val="28"/>
              </w:rPr>
              <w:t>Standard of Math Practice</w:t>
            </w:r>
          </w:p>
        </w:tc>
        <w:tc>
          <w:tcPr>
            <w:tcW w:w="2772" w:type="dxa"/>
          </w:tcPr>
          <w:p w14:paraId="013407EA" w14:textId="77777777" w:rsidR="000B5104" w:rsidRPr="00154BBC" w:rsidRDefault="000B5104" w:rsidP="00F41416">
            <w:pPr>
              <w:cnfStyle w:val="100000000000" w:firstRow="1" w:lastRow="0" w:firstColumn="0" w:lastColumn="0" w:oddVBand="0" w:evenVBand="0" w:oddHBand="0" w:evenHBand="0" w:firstRowFirstColumn="0" w:firstRowLastColumn="0" w:lastRowFirstColumn="0" w:lastRowLastColumn="0"/>
              <w:rPr>
                <w:rFonts w:cs="Trebuchet MS"/>
                <w:sz w:val="28"/>
                <w:szCs w:val="28"/>
              </w:rPr>
            </w:pPr>
            <w:r w:rsidRPr="00154BBC">
              <w:rPr>
                <w:rFonts w:cs="Trebuchet MS"/>
                <w:sz w:val="28"/>
                <w:szCs w:val="28"/>
              </w:rPr>
              <w:t>Comparative ECC Area</w:t>
            </w:r>
          </w:p>
        </w:tc>
        <w:tc>
          <w:tcPr>
            <w:tcW w:w="2772" w:type="dxa"/>
          </w:tcPr>
          <w:p w14:paraId="44203E40" w14:textId="77777777" w:rsidR="000B5104" w:rsidRPr="00154BBC" w:rsidRDefault="000B5104" w:rsidP="00F41416">
            <w:pPr>
              <w:cnfStyle w:val="100000000000" w:firstRow="1" w:lastRow="0" w:firstColumn="0" w:lastColumn="0" w:oddVBand="0" w:evenVBand="0" w:oddHBand="0" w:evenHBand="0" w:firstRowFirstColumn="0" w:firstRowLastColumn="0" w:lastRowFirstColumn="0" w:lastRowLastColumn="0"/>
              <w:rPr>
                <w:rFonts w:cs="Trebuchet MS"/>
                <w:sz w:val="28"/>
                <w:szCs w:val="28"/>
              </w:rPr>
            </w:pPr>
            <w:r w:rsidRPr="00154BBC">
              <w:rPr>
                <w:rFonts w:cs="Trebuchet MS"/>
                <w:sz w:val="28"/>
                <w:szCs w:val="28"/>
              </w:rPr>
              <w:t>Lesson Ideas</w:t>
            </w:r>
          </w:p>
        </w:tc>
      </w:tr>
      <w:tr w:rsidR="000B5104" w:rsidRPr="00154BBC" w14:paraId="18A86D59"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542269D8" w14:textId="77777777" w:rsidR="000B5104" w:rsidRPr="00154BBC" w:rsidRDefault="005E0EE8" w:rsidP="00F41416">
            <w:pPr>
              <w:rPr>
                <w:rFonts w:cs="Trebuchet MS"/>
                <w:sz w:val="28"/>
                <w:szCs w:val="28"/>
              </w:rPr>
            </w:pPr>
            <w:hyperlink r:id="rId30" w:history="1">
              <w:r w:rsidR="000B5104" w:rsidRPr="00154BBC">
                <w:rPr>
                  <w:rFonts w:cs="Helvetica"/>
                  <w:b w:val="0"/>
                  <w:bCs w:val="0"/>
                  <w:color w:val="761406"/>
                  <w:sz w:val="28"/>
                  <w:szCs w:val="28"/>
                </w:rPr>
                <w:t>CCSS.Math.Practice.MP1</w:t>
              </w:r>
            </w:hyperlink>
            <w:r w:rsidR="000B5104" w:rsidRPr="00154BBC">
              <w:rPr>
                <w:rFonts w:cs="Helvetica"/>
                <w:b w:val="0"/>
                <w:bCs w:val="0"/>
                <w:color w:val="2D2D2C"/>
                <w:sz w:val="28"/>
                <w:szCs w:val="28"/>
              </w:rPr>
              <w:t xml:space="preserve"> Make sense of problems and persevere in solving them.</w:t>
            </w:r>
          </w:p>
        </w:tc>
        <w:tc>
          <w:tcPr>
            <w:tcW w:w="2772" w:type="dxa"/>
          </w:tcPr>
          <w:p w14:paraId="47436699"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c>
          <w:tcPr>
            <w:tcW w:w="2772" w:type="dxa"/>
          </w:tcPr>
          <w:p w14:paraId="7FC3E155"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r>
      <w:tr w:rsidR="000B5104" w:rsidRPr="00154BBC" w14:paraId="6C9BB850" w14:textId="77777777" w:rsidTr="00F41416">
        <w:tc>
          <w:tcPr>
            <w:cnfStyle w:val="001000000000" w:firstRow="0" w:lastRow="0" w:firstColumn="1" w:lastColumn="0" w:oddVBand="0" w:evenVBand="0" w:oddHBand="0" w:evenHBand="0" w:firstRowFirstColumn="0" w:firstRowLastColumn="0" w:lastRowFirstColumn="0" w:lastRowLastColumn="0"/>
            <w:tcW w:w="3312" w:type="dxa"/>
          </w:tcPr>
          <w:p w14:paraId="10779F5D" w14:textId="77777777" w:rsidR="000B5104" w:rsidRPr="00154BBC" w:rsidRDefault="005E0EE8" w:rsidP="00F41416">
            <w:pPr>
              <w:rPr>
                <w:rFonts w:cs="Trebuchet MS"/>
                <w:sz w:val="28"/>
                <w:szCs w:val="28"/>
              </w:rPr>
            </w:pPr>
            <w:hyperlink r:id="rId31" w:history="1">
              <w:r w:rsidR="000B5104" w:rsidRPr="00154BBC">
                <w:rPr>
                  <w:rFonts w:cs="Helvetica"/>
                  <w:b w:val="0"/>
                  <w:bCs w:val="0"/>
                  <w:color w:val="761406"/>
                  <w:sz w:val="28"/>
                  <w:szCs w:val="28"/>
                </w:rPr>
                <w:t>CCSS.Math.Practice.MP2</w:t>
              </w:r>
            </w:hyperlink>
            <w:r w:rsidR="000B5104" w:rsidRPr="00154BBC">
              <w:rPr>
                <w:rFonts w:cs="Helvetica"/>
                <w:b w:val="0"/>
                <w:bCs w:val="0"/>
                <w:color w:val="2D2D2C"/>
                <w:sz w:val="28"/>
                <w:szCs w:val="28"/>
              </w:rPr>
              <w:t xml:space="preserve"> Reason abstractly and quantitatively.</w:t>
            </w:r>
          </w:p>
        </w:tc>
        <w:tc>
          <w:tcPr>
            <w:tcW w:w="2772" w:type="dxa"/>
          </w:tcPr>
          <w:p w14:paraId="582976D2"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c>
          <w:tcPr>
            <w:tcW w:w="2772" w:type="dxa"/>
          </w:tcPr>
          <w:p w14:paraId="49C02D6E"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r>
      <w:tr w:rsidR="000B5104" w:rsidRPr="00154BBC" w14:paraId="0838D61D"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2CFACFB9" w14:textId="77777777" w:rsidR="000B5104" w:rsidRPr="00154BBC" w:rsidRDefault="005E0EE8" w:rsidP="00F41416">
            <w:pPr>
              <w:widowControl w:val="0"/>
              <w:autoSpaceDE w:val="0"/>
              <w:autoSpaceDN w:val="0"/>
              <w:adjustRightInd w:val="0"/>
              <w:spacing w:after="200"/>
              <w:rPr>
                <w:rFonts w:cs="Helvetica"/>
                <w:color w:val="2D2D2C"/>
                <w:sz w:val="28"/>
                <w:szCs w:val="28"/>
              </w:rPr>
            </w:pPr>
            <w:hyperlink r:id="rId32" w:history="1">
              <w:r w:rsidR="000B5104" w:rsidRPr="00154BBC">
                <w:rPr>
                  <w:rFonts w:cs="Helvetica"/>
                  <w:b w:val="0"/>
                  <w:bCs w:val="0"/>
                  <w:color w:val="761406"/>
                  <w:sz w:val="28"/>
                  <w:szCs w:val="28"/>
                </w:rPr>
                <w:t>CCSS.Math.Practice.MP3</w:t>
              </w:r>
            </w:hyperlink>
            <w:r w:rsidR="000B5104" w:rsidRPr="00154BBC">
              <w:rPr>
                <w:rFonts w:cs="Helvetica"/>
                <w:b w:val="0"/>
                <w:bCs w:val="0"/>
                <w:color w:val="2D2D2C"/>
                <w:sz w:val="28"/>
                <w:szCs w:val="28"/>
              </w:rPr>
              <w:t xml:space="preserve"> Construct viable arguments and critique the reasoning of others.</w:t>
            </w:r>
          </w:p>
          <w:p w14:paraId="2CFFAD06" w14:textId="77777777" w:rsidR="000B5104" w:rsidRPr="00154BBC" w:rsidRDefault="000B5104" w:rsidP="00F41416">
            <w:pPr>
              <w:rPr>
                <w:rFonts w:cs="Trebuchet MS"/>
                <w:sz w:val="28"/>
                <w:szCs w:val="28"/>
              </w:rPr>
            </w:pPr>
          </w:p>
        </w:tc>
        <w:tc>
          <w:tcPr>
            <w:tcW w:w="2772" w:type="dxa"/>
          </w:tcPr>
          <w:p w14:paraId="679D7739"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c>
          <w:tcPr>
            <w:tcW w:w="2772" w:type="dxa"/>
          </w:tcPr>
          <w:p w14:paraId="1EF3C0D1"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r>
      <w:tr w:rsidR="000B5104" w:rsidRPr="00154BBC" w14:paraId="0EF8A180" w14:textId="77777777" w:rsidTr="00F41416">
        <w:tc>
          <w:tcPr>
            <w:cnfStyle w:val="001000000000" w:firstRow="0" w:lastRow="0" w:firstColumn="1" w:lastColumn="0" w:oddVBand="0" w:evenVBand="0" w:oddHBand="0" w:evenHBand="0" w:firstRowFirstColumn="0" w:firstRowLastColumn="0" w:lastRowFirstColumn="0" w:lastRowLastColumn="0"/>
            <w:tcW w:w="3312" w:type="dxa"/>
          </w:tcPr>
          <w:p w14:paraId="077AD541" w14:textId="77777777" w:rsidR="000B5104" w:rsidRPr="00154BBC" w:rsidRDefault="005E0EE8" w:rsidP="00F41416">
            <w:pPr>
              <w:widowControl w:val="0"/>
              <w:autoSpaceDE w:val="0"/>
              <w:autoSpaceDN w:val="0"/>
              <w:adjustRightInd w:val="0"/>
              <w:spacing w:after="200"/>
              <w:rPr>
                <w:rFonts w:cs="Helvetica"/>
                <w:color w:val="2D2D2C"/>
                <w:sz w:val="28"/>
                <w:szCs w:val="28"/>
              </w:rPr>
            </w:pPr>
            <w:hyperlink r:id="rId33" w:history="1">
              <w:r w:rsidR="000B5104" w:rsidRPr="00154BBC">
                <w:rPr>
                  <w:rFonts w:cs="Helvetica"/>
                  <w:b w:val="0"/>
                  <w:bCs w:val="0"/>
                  <w:color w:val="761406"/>
                  <w:sz w:val="28"/>
                  <w:szCs w:val="28"/>
                </w:rPr>
                <w:t>CCSS.Math.Practice.MP4</w:t>
              </w:r>
            </w:hyperlink>
            <w:r w:rsidR="000B5104" w:rsidRPr="00154BBC">
              <w:rPr>
                <w:rFonts w:cs="Helvetica"/>
                <w:b w:val="0"/>
                <w:bCs w:val="0"/>
                <w:color w:val="2D2D2C"/>
                <w:sz w:val="28"/>
                <w:szCs w:val="28"/>
              </w:rPr>
              <w:t xml:space="preserve"> Model with mathematics.</w:t>
            </w:r>
          </w:p>
          <w:p w14:paraId="0E53D35E" w14:textId="77777777" w:rsidR="000B5104" w:rsidRPr="00154BBC" w:rsidRDefault="000B5104" w:rsidP="00F41416">
            <w:pPr>
              <w:rPr>
                <w:rFonts w:cs="Trebuchet MS"/>
                <w:sz w:val="28"/>
                <w:szCs w:val="28"/>
              </w:rPr>
            </w:pPr>
          </w:p>
        </w:tc>
        <w:tc>
          <w:tcPr>
            <w:tcW w:w="2772" w:type="dxa"/>
          </w:tcPr>
          <w:p w14:paraId="40E06BD4"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c>
          <w:tcPr>
            <w:tcW w:w="2772" w:type="dxa"/>
          </w:tcPr>
          <w:p w14:paraId="7C958412"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r>
      <w:tr w:rsidR="000B5104" w:rsidRPr="00154BBC" w14:paraId="1E7C4E31"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735861D2" w14:textId="77777777" w:rsidR="000B5104" w:rsidRPr="00154BBC" w:rsidRDefault="005E0EE8" w:rsidP="00F41416">
            <w:pPr>
              <w:rPr>
                <w:rFonts w:cs="Trebuchet MS"/>
                <w:sz w:val="28"/>
                <w:szCs w:val="28"/>
              </w:rPr>
            </w:pPr>
            <w:hyperlink r:id="rId34" w:history="1">
              <w:r w:rsidR="000B5104" w:rsidRPr="00154BBC">
                <w:rPr>
                  <w:rFonts w:cs="Helvetica"/>
                  <w:b w:val="0"/>
                  <w:bCs w:val="0"/>
                  <w:color w:val="761406"/>
                  <w:sz w:val="28"/>
                  <w:szCs w:val="28"/>
                </w:rPr>
                <w:t>CCSS.Math.Practice.MP5</w:t>
              </w:r>
            </w:hyperlink>
            <w:r w:rsidR="000B5104" w:rsidRPr="00154BBC">
              <w:rPr>
                <w:rFonts w:cs="Helvetica"/>
                <w:b w:val="0"/>
                <w:bCs w:val="0"/>
                <w:color w:val="2D2D2C"/>
                <w:sz w:val="28"/>
                <w:szCs w:val="28"/>
              </w:rPr>
              <w:t xml:space="preserve"> Use appropriate tools strategically.</w:t>
            </w:r>
          </w:p>
        </w:tc>
        <w:tc>
          <w:tcPr>
            <w:tcW w:w="2772" w:type="dxa"/>
          </w:tcPr>
          <w:p w14:paraId="20ADA994"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c>
          <w:tcPr>
            <w:tcW w:w="2772" w:type="dxa"/>
          </w:tcPr>
          <w:p w14:paraId="414F6902"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r>
      <w:tr w:rsidR="000B5104" w:rsidRPr="00154BBC" w14:paraId="40D2C8FE" w14:textId="77777777" w:rsidTr="00F41416">
        <w:tc>
          <w:tcPr>
            <w:cnfStyle w:val="001000000000" w:firstRow="0" w:lastRow="0" w:firstColumn="1" w:lastColumn="0" w:oddVBand="0" w:evenVBand="0" w:oddHBand="0" w:evenHBand="0" w:firstRowFirstColumn="0" w:firstRowLastColumn="0" w:lastRowFirstColumn="0" w:lastRowLastColumn="0"/>
            <w:tcW w:w="3312" w:type="dxa"/>
          </w:tcPr>
          <w:p w14:paraId="21D066D3" w14:textId="77777777" w:rsidR="000B5104" w:rsidRPr="00154BBC" w:rsidRDefault="005E0EE8" w:rsidP="00F41416">
            <w:pPr>
              <w:rPr>
                <w:rFonts w:cs="Times New Roman"/>
                <w:sz w:val="28"/>
                <w:szCs w:val="28"/>
              </w:rPr>
            </w:pPr>
            <w:hyperlink r:id="rId35" w:history="1">
              <w:r w:rsidR="000B5104" w:rsidRPr="00154BBC">
                <w:rPr>
                  <w:rFonts w:cs="Helvetica"/>
                  <w:b w:val="0"/>
                  <w:bCs w:val="0"/>
                  <w:color w:val="761406"/>
                  <w:sz w:val="28"/>
                  <w:szCs w:val="28"/>
                </w:rPr>
                <w:t>CCSS.Math.Practice.MP6</w:t>
              </w:r>
            </w:hyperlink>
            <w:r w:rsidR="000B5104" w:rsidRPr="00154BBC">
              <w:rPr>
                <w:rFonts w:cs="Helvetica"/>
                <w:b w:val="0"/>
                <w:bCs w:val="0"/>
                <w:color w:val="2D2D2C"/>
                <w:sz w:val="28"/>
                <w:szCs w:val="28"/>
              </w:rPr>
              <w:t xml:space="preserve"> Attend to precision.</w:t>
            </w:r>
          </w:p>
        </w:tc>
        <w:tc>
          <w:tcPr>
            <w:tcW w:w="2772" w:type="dxa"/>
          </w:tcPr>
          <w:p w14:paraId="530568E5"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c>
          <w:tcPr>
            <w:tcW w:w="2772" w:type="dxa"/>
          </w:tcPr>
          <w:p w14:paraId="1195F488"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r>
      <w:tr w:rsidR="000B5104" w:rsidRPr="00154BBC" w14:paraId="23150D8B"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71758BF7" w14:textId="77777777" w:rsidR="000B5104" w:rsidRPr="00154BBC" w:rsidRDefault="005E0EE8" w:rsidP="00F41416">
            <w:pPr>
              <w:rPr>
                <w:rFonts w:cs="Times New Roman"/>
                <w:sz w:val="28"/>
                <w:szCs w:val="28"/>
              </w:rPr>
            </w:pPr>
            <w:hyperlink r:id="rId36" w:history="1">
              <w:r w:rsidR="000B5104" w:rsidRPr="00154BBC">
                <w:rPr>
                  <w:rFonts w:cs="Helvetica"/>
                  <w:b w:val="0"/>
                  <w:bCs w:val="0"/>
                  <w:color w:val="761406"/>
                  <w:sz w:val="28"/>
                  <w:szCs w:val="28"/>
                </w:rPr>
                <w:t>CCSS.Math.Practice.MP7</w:t>
              </w:r>
            </w:hyperlink>
            <w:r w:rsidR="000B5104" w:rsidRPr="00154BBC">
              <w:rPr>
                <w:rFonts w:cs="Helvetica"/>
                <w:b w:val="0"/>
                <w:bCs w:val="0"/>
                <w:color w:val="2D2D2C"/>
                <w:sz w:val="28"/>
                <w:szCs w:val="28"/>
              </w:rPr>
              <w:t xml:space="preserve"> Look for and make use of structure.</w:t>
            </w:r>
          </w:p>
        </w:tc>
        <w:tc>
          <w:tcPr>
            <w:tcW w:w="2772" w:type="dxa"/>
          </w:tcPr>
          <w:p w14:paraId="45877ED0"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c>
          <w:tcPr>
            <w:tcW w:w="2772" w:type="dxa"/>
          </w:tcPr>
          <w:p w14:paraId="7A18C39B" w14:textId="77777777" w:rsidR="000B5104" w:rsidRPr="00154BBC" w:rsidRDefault="000B5104" w:rsidP="00F41416">
            <w:pPr>
              <w:cnfStyle w:val="000000100000" w:firstRow="0" w:lastRow="0" w:firstColumn="0" w:lastColumn="0" w:oddVBand="0" w:evenVBand="0" w:oddHBand="1" w:evenHBand="0" w:firstRowFirstColumn="0" w:firstRowLastColumn="0" w:lastRowFirstColumn="0" w:lastRowLastColumn="0"/>
              <w:rPr>
                <w:rFonts w:cs="Trebuchet MS"/>
                <w:sz w:val="28"/>
                <w:szCs w:val="28"/>
              </w:rPr>
            </w:pPr>
          </w:p>
        </w:tc>
      </w:tr>
      <w:tr w:rsidR="000B5104" w:rsidRPr="00154BBC" w14:paraId="1FC5193D" w14:textId="77777777" w:rsidTr="00F41416">
        <w:tc>
          <w:tcPr>
            <w:cnfStyle w:val="001000000000" w:firstRow="0" w:lastRow="0" w:firstColumn="1" w:lastColumn="0" w:oddVBand="0" w:evenVBand="0" w:oddHBand="0" w:evenHBand="0" w:firstRowFirstColumn="0" w:firstRowLastColumn="0" w:lastRowFirstColumn="0" w:lastRowLastColumn="0"/>
            <w:tcW w:w="3312" w:type="dxa"/>
          </w:tcPr>
          <w:p w14:paraId="79B54743" w14:textId="77777777" w:rsidR="000B5104" w:rsidRPr="00154BBC" w:rsidRDefault="005E0EE8" w:rsidP="00F41416">
            <w:pPr>
              <w:rPr>
                <w:rFonts w:cs="Times New Roman"/>
                <w:sz w:val="28"/>
                <w:szCs w:val="28"/>
              </w:rPr>
            </w:pPr>
            <w:hyperlink r:id="rId37" w:history="1">
              <w:r w:rsidR="000B5104" w:rsidRPr="00154BBC">
                <w:rPr>
                  <w:rFonts w:cs="Helvetica"/>
                  <w:b w:val="0"/>
                  <w:bCs w:val="0"/>
                  <w:color w:val="761406"/>
                  <w:sz w:val="28"/>
                  <w:szCs w:val="28"/>
                </w:rPr>
                <w:t>CCSS.Math.Practice.MP8</w:t>
              </w:r>
            </w:hyperlink>
            <w:r w:rsidR="000B5104" w:rsidRPr="00154BBC">
              <w:rPr>
                <w:rFonts w:cs="Helvetica"/>
                <w:b w:val="0"/>
                <w:bCs w:val="0"/>
                <w:color w:val="2D2D2C"/>
                <w:sz w:val="28"/>
                <w:szCs w:val="28"/>
              </w:rPr>
              <w:t xml:space="preserve"> Look for and express regularity in repeated reasoning.</w:t>
            </w:r>
          </w:p>
        </w:tc>
        <w:tc>
          <w:tcPr>
            <w:tcW w:w="2772" w:type="dxa"/>
          </w:tcPr>
          <w:p w14:paraId="3A7BD744"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c>
          <w:tcPr>
            <w:tcW w:w="2772" w:type="dxa"/>
          </w:tcPr>
          <w:p w14:paraId="3BFE2458" w14:textId="77777777" w:rsidR="000B5104" w:rsidRPr="00154BBC" w:rsidRDefault="000B5104" w:rsidP="00F41416">
            <w:pPr>
              <w:cnfStyle w:val="000000000000" w:firstRow="0" w:lastRow="0" w:firstColumn="0" w:lastColumn="0" w:oddVBand="0" w:evenVBand="0" w:oddHBand="0" w:evenHBand="0" w:firstRowFirstColumn="0" w:firstRowLastColumn="0" w:lastRowFirstColumn="0" w:lastRowLastColumn="0"/>
              <w:rPr>
                <w:rFonts w:cs="Trebuchet MS"/>
                <w:sz w:val="28"/>
                <w:szCs w:val="28"/>
              </w:rPr>
            </w:pPr>
          </w:p>
        </w:tc>
      </w:tr>
    </w:tbl>
    <w:p w14:paraId="4E6F4712" w14:textId="77777777" w:rsidR="00CC1B6B" w:rsidRDefault="00CC1B6B" w:rsidP="00CC1B6B"/>
    <w:p w14:paraId="676607C2" w14:textId="77777777" w:rsidR="000B5104" w:rsidRDefault="000B5104" w:rsidP="00CC1B6B"/>
    <w:p w14:paraId="50448C12" w14:textId="70BE6C46" w:rsidR="000B5104" w:rsidRDefault="000B5104" w:rsidP="00CC1B6B">
      <w:r>
        <w:t xml:space="preserve">Example on slide: </w:t>
      </w:r>
    </w:p>
    <w:p w14:paraId="2FDF6D2C" w14:textId="5E890900" w:rsidR="00CC1B6B" w:rsidRPr="00CC1B6B" w:rsidRDefault="00CC1B6B" w:rsidP="00CC1B6B">
      <w:r>
        <w:t>*</w:t>
      </w:r>
      <w:r w:rsidRPr="00CC1B6B">
        <w:t>Independent Living Skills</w:t>
      </w:r>
      <w:r w:rsidR="00CE2C57">
        <w:t xml:space="preserve"> (Arrow pointing to ECC area)</w:t>
      </w:r>
    </w:p>
    <w:p w14:paraId="64941DCF" w14:textId="4A2B1F23" w:rsidR="00CC1B6B" w:rsidRDefault="00CC1B6B" w:rsidP="00CC1B6B">
      <w:r>
        <w:t>*</w:t>
      </w:r>
      <w:r w:rsidRPr="00CC1B6B">
        <w:t xml:space="preserve">(1) Take my student to the bank (2) open checking account (3) use mathematical equation to figure out projected savings plan. </w:t>
      </w:r>
      <w:r w:rsidR="00CE2C57">
        <w:t xml:space="preserve"> (Arrow pointing to lesson idea)</w:t>
      </w:r>
    </w:p>
    <w:p w14:paraId="544C9C2F" w14:textId="77777777" w:rsidR="000B5104" w:rsidRDefault="000B5104" w:rsidP="00CC1B6B"/>
    <w:p w14:paraId="1A10A080" w14:textId="0AEA17C9" w:rsidR="000B5104" w:rsidRDefault="000B5104" w:rsidP="00CC1B6B">
      <w:r>
        <w:t>Slide 31</w:t>
      </w:r>
    </w:p>
    <w:p w14:paraId="0E35A106" w14:textId="7AE44546" w:rsidR="000B5104" w:rsidRDefault="000B5104" w:rsidP="00CC1B6B">
      <w:r>
        <w:t xml:space="preserve">There is a table on this slide, it is divided into four columns which are: English Language Arts Standards- Anchor Standards- College and Career Readiness Anchor Standards for Reading; Comparative ECC Area; Lesson Ideas; Inclusion of technical area: H/SS or S/Tech. </w:t>
      </w:r>
    </w:p>
    <w:p w14:paraId="567C5561" w14:textId="77777777" w:rsidR="000B5104" w:rsidRDefault="000B5104" w:rsidP="00CC1B6B"/>
    <w:p w14:paraId="11571FDA" w14:textId="3119D5FD" w:rsidR="000B5104" w:rsidRDefault="000B5104" w:rsidP="000B5104">
      <w:r w:rsidRPr="000B5104">
        <w:t>Tool to help bring ELA CCSS and Expanded Core Curriculum Together</w:t>
      </w:r>
    </w:p>
    <w:tbl>
      <w:tblPr>
        <w:tblStyle w:val="LightShading"/>
        <w:tblW w:w="9378" w:type="dxa"/>
        <w:tblLook w:val="04A0" w:firstRow="1" w:lastRow="0" w:firstColumn="1" w:lastColumn="0" w:noHBand="0" w:noVBand="1"/>
      </w:tblPr>
      <w:tblGrid>
        <w:gridCol w:w="2736"/>
        <w:gridCol w:w="2451"/>
        <w:gridCol w:w="2065"/>
        <w:gridCol w:w="2126"/>
      </w:tblGrid>
      <w:tr w:rsidR="000B5104" w14:paraId="15DB859C" w14:textId="77777777" w:rsidTr="00F414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shd w:val="clear" w:color="auto" w:fill="FABF8F" w:themeFill="accent6" w:themeFillTint="99"/>
          </w:tcPr>
          <w:p w14:paraId="7D5A01AE" w14:textId="77777777" w:rsidR="000B5104" w:rsidRDefault="000B5104" w:rsidP="00F41416">
            <w:pPr>
              <w:rPr>
                <w:rFonts w:ascii="Helvetica" w:hAnsi="Helvetica" w:cs="Times New Roman"/>
              </w:rPr>
            </w:pPr>
            <w:r w:rsidRPr="0003144F">
              <w:rPr>
                <w:rFonts w:ascii="Helvetica" w:hAnsi="Helvetica" w:cs="Times New Roman"/>
              </w:rPr>
              <w:t>Engli</w:t>
            </w:r>
            <w:r>
              <w:rPr>
                <w:rFonts w:ascii="Helvetica" w:hAnsi="Helvetica" w:cs="Times New Roman"/>
              </w:rPr>
              <w:t xml:space="preserve">sh Language Arts Standards -- Anchor Standards-- </w:t>
            </w:r>
            <w:r w:rsidRPr="0003144F">
              <w:rPr>
                <w:rFonts w:ascii="Helvetica" w:hAnsi="Helvetica" w:cs="Times New Roman"/>
              </w:rPr>
              <w:t>College and Career Readiness Anchor Standards for Reading</w:t>
            </w:r>
          </w:p>
        </w:tc>
        <w:tc>
          <w:tcPr>
            <w:tcW w:w="2451" w:type="dxa"/>
            <w:shd w:val="clear" w:color="auto" w:fill="FABF8F" w:themeFill="accent6" w:themeFillTint="99"/>
          </w:tcPr>
          <w:p w14:paraId="00FF5FA2" w14:textId="77777777" w:rsidR="000B5104" w:rsidRDefault="000B5104" w:rsidP="00F41416">
            <w:pPr>
              <w:cnfStyle w:val="100000000000" w:firstRow="1"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Comparative ECC Area</w:t>
            </w:r>
          </w:p>
        </w:tc>
        <w:tc>
          <w:tcPr>
            <w:tcW w:w="2065" w:type="dxa"/>
            <w:shd w:val="clear" w:color="auto" w:fill="FABF8F" w:themeFill="accent6" w:themeFillTint="99"/>
          </w:tcPr>
          <w:p w14:paraId="60048139" w14:textId="77777777" w:rsidR="000B5104" w:rsidRDefault="000B5104" w:rsidP="00F41416">
            <w:pPr>
              <w:cnfStyle w:val="100000000000" w:firstRow="1"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Lesson Ideas</w:t>
            </w:r>
          </w:p>
        </w:tc>
        <w:tc>
          <w:tcPr>
            <w:tcW w:w="2126" w:type="dxa"/>
            <w:shd w:val="clear" w:color="auto" w:fill="FABF8F" w:themeFill="accent6" w:themeFillTint="99"/>
          </w:tcPr>
          <w:p w14:paraId="27DE4A77" w14:textId="77777777" w:rsidR="000B5104" w:rsidRDefault="000B5104" w:rsidP="00F41416">
            <w:pPr>
              <w:cnfStyle w:val="100000000000" w:firstRow="1"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Inclusion of technical area: H/SS or S/Tech</w:t>
            </w:r>
          </w:p>
        </w:tc>
      </w:tr>
      <w:tr w:rsidR="000B5104" w14:paraId="3F487DFC"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1A16500" w14:textId="77777777" w:rsidR="000B5104" w:rsidRDefault="000B5104" w:rsidP="00F41416">
            <w:pPr>
              <w:rPr>
                <w:rFonts w:ascii="Georgia" w:hAnsi="Georgia" w:cs="Trebuchet MS"/>
                <w:sz w:val="28"/>
                <w:szCs w:val="28"/>
              </w:rPr>
            </w:pPr>
            <w:r w:rsidRPr="0003144F">
              <w:rPr>
                <w:rFonts w:ascii="Helvetica" w:hAnsi="Helvetica" w:cs="Times New Roman"/>
              </w:rPr>
              <w:t>Key Ideas and Details</w:t>
            </w:r>
          </w:p>
        </w:tc>
        <w:tc>
          <w:tcPr>
            <w:tcW w:w="2451" w:type="dxa"/>
          </w:tcPr>
          <w:p w14:paraId="47AC74BC"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3E0731EE"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351344F0"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516B6F18"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5B15FB5F" w14:textId="77777777" w:rsidR="000B5104" w:rsidRDefault="000B5104" w:rsidP="00F41416">
            <w:pPr>
              <w:rPr>
                <w:rFonts w:ascii="Georgia" w:hAnsi="Georgia" w:cs="Trebuchet MS"/>
                <w:sz w:val="28"/>
                <w:szCs w:val="28"/>
              </w:rPr>
            </w:pPr>
            <w:r w:rsidRPr="0003144F">
              <w:rPr>
                <w:rFonts w:ascii="Helvetica" w:hAnsi="Helvetica" w:cs="Times New Roman"/>
              </w:rPr>
              <w:t>Craft and Structure</w:t>
            </w:r>
          </w:p>
        </w:tc>
        <w:tc>
          <w:tcPr>
            <w:tcW w:w="2451" w:type="dxa"/>
          </w:tcPr>
          <w:p w14:paraId="755948A5"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065" w:type="dxa"/>
          </w:tcPr>
          <w:p w14:paraId="7D44D9AC"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126" w:type="dxa"/>
          </w:tcPr>
          <w:p w14:paraId="555FA5E0"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r>
      <w:tr w:rsidR="000B5104" w14:paraId="7E849458"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191DB10" w14:textId="77777777" w:rsidR="000B5104" w:rsidRDefault="000B5104" w:rsidP="00F41416">
            <w:pPr>
              <w:rPr>
                <w:rFonts w:ascii="Georgia" w:hAnsi="Georgia" w:cs="Trebuchet MS"/>
                <w:sz w:val="28"/>
                <w:szCs w:val="28"/>
              </w:rPr>
            </w:pPr>
            <w:r w:rsidRPr="0003144F">
              <w:rPr>
                <w:rFonts w:ascii="Helvetica" w:hAnsi="Helvetica" w:cs="Times New Roman"/>
              </w:rPr>
              <w:t>Integration of Knowledge and Ideas</w:t>
            </w:r>
          </w:p>
        </w:tc>
        <w:tc>
          <w:tcPr>
            <w:tcW w:w="2451" w:type="dxa"/>
          </w:tcPr>
          <w:p w14:paraId="738DCB80"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21C4F3C6"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1BC8B997"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55B44038"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3F3BE08A" w14:textId="77777777" w:rsidR="000B5104" w:rsidRDefault="000B5104" w:rsidP="00F41416">
            <w:pPr>
              <w:rPr>
                <w:rFonts w:ascii="Georgia" w:hAnsi="Georgia" w:cs="Trebuchet MS"/>
                <w:sz w:val="28"/>
                <w:szCs w:val="28"/>
              </w:rPr>
            </w:pPr>
            <w:r w:rsidRPr="0003144F">
              <w:rPr>
                <w:rFonts w:ascii="Helvetica" w:hAnsi="Helvetica" w:cs="Times New Roman"/>
              </w:rPr>
              <w:t>Range of Reading and Level of Text Complexity</w:t>
            </w:r>
          </w:p>
        </w:tc>
        <w:tc>
          <w:tcPr>
            <w:tcW w:w="2451" w:type="dxa"/>
          </w:tcPr>
          <w:p w14:paraId="7721EF9D"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065" w:type="dxa"/>
          </w:tcPr>
          <w:p w14:paraId="6BF23FEF"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126" w:type="dxa"/>
          </w:tcPr>
          <w:p w14:paraId="478BB53A"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r>
      <w:tr w:rsidR="000B5104" w14:paraId="2E58FC33"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shd w:val="clear" w:color="auto" w:fill="000000" w:themeFill="text1"/>
          </w:tcPr>
          <w:p w14:paraId="7F108F7D" w14:textId="77777777" w:rsidR="000B5104" w:rsidRDefault="000B5104" w:rsidP="00F41416">
            <w:pPr>
              <w:rPr>
                <w:rFonts w:ascii="Georgia" w:hAnsi="Georgia" w:cs="Trebuchet MS"/>
                <w:sz w:val="28"/>
                <w:szCs w:val="28"/>
              </w:rPr>
            </w:pPr>
          </w:p>
        </w:tc>
        <w:tc>
          <w:tcPr>
            <w:tcW w:w="2451" w:type="dxa"/>
            <w:shd w:val="clear" w:color="auto" w:fill="000000" w:themeFill="text1"/>
          </w:tcPr>
          <w:p w14:paraId="395DA4DF"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shd w:val="clear" w:color="auto" w:fill="000000" w:themeFill="text1"/>
          </w:tcPr>
          <w:p w14:paraId="588ADF98"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shd w:val="clear" w:color="auto" w:fill="000000" w:themeFill="text1"/>
          </w:tcPr>
          <w:p w14:paraId="62B0A93A"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30C20872"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26CFFA1C" w14:textId="77777777" w:rsidR="000B5104" w:rsidRDefault="000B5104" w:rsidP="00F41416">
            <w:pPr>
              <w:rPr>
                <w:rFonts w:ascii="Helvetica" w:hAnsi="Helvetica" w:cs="Times New Roman"/>
              </w:rPr>
            </w:pPr>
            <w:r w:rsidRPr="0003144F">
              <w:rPr>
                <w:rFonts w:ascii="Helvetica" w:hAnsi="Helvetica" w:cs="Times New Roman"/>
              </w:rPr>
              <w:t>Engli</w:t>
            </w:r>
            <w:r>
              <w:rPr>
                <w:rFonts w:ascii="Helvetica" w:hAnsi="Helvetica" w:cs="Times New Roman"/>
              </w:rPr>
              <w:t xml:space="preserve">sh Language Arts Standards -- Anchor Standards-- </w:t>
            </w:r>
            <w:r w:rsidRPr="0003144F">
              <w:rPr>
                <w:rFonts w:ascii="Helvetica" w:hAnsi="Helvetica" w:cs="Times New Roman"/>
              </w:rPr>
              <w:t xml:space="preserve">College and Career Readiness Anchor Standards for </w:t>
            </w:r>
            <w:r>
              <w:rPr>
                <w:rFonts w:ascii="Helvetica" w:hAnsi="Helvetica" w:cs="Times New Roman"/>
              </w:rPr>
              <w:t>Writing</w:t>
            </w:r>
          </w:p>
        </w:tc>
        <w:tc>
          <w:tcPr>
            <w:tcW w:w="2451" w:type="dxa"/>
          </w:tcPr>
          <w:p w14:paraId="13BAC5E3"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Comparative ECC Area</w:t>
            </w:r>
          </w:p>
        </w:tc>
        <w:tc>
          <w:tcPr>
            <w:tcW w:w="2065" w:type="dxa"/>
          </w:tcPr>
          <w:p w14:paraId="7F465467"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Lesson Ideas</w:t>
            </w:r>
          </w:p>
        </w:tc>
        <w:tc>
          <w:tcPr>
            <w:tcW w:w="2126" w:type="dxa"/>
          </w:tcPr>
          <w:p w14:paraId="4820E370"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Inclusion of technical area: H/SS or S/Tech</w:t>
            </w:r>
          </w:p>
        </w:tc>
      </w:tr>
      <w:tr w:rsidR="000B5104" w14:paraId="317B2451"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1ECABF34" w14:textId="77777777" w:rsidR="000B5104" w:rsidRDefault="000B5104" w:rsidP="00F41416">
            <w:pPr>
              <w:rPr>
                <w:rFonts w:ascii="Helvetica" w:hAnsi="Helvetica" w:cs="Times New Roman"/>
              </w:rPr>
            </w:pPr>
            <w:r w:rsidRPr="0003144F">
              <w:rPr>
                <w:rFonts w:ascii="Helvetica" w:hAnsi="Helvetica" w:cs="Times New Roman"/>
              </w:rPr>
              <w:t>Text Types and Purposes</w:t>
            </w:r>
            <w:r w:rsidRPr="0003144F">
              <w:rPr>
                <w:rFonts w:ascii="Helvetica" w:hAnsi="Helvetica" w:cs="Times New Roman"/>
                <w:vertAlign w:val="superscript"/>
              </w:rPr>
              <w:t>1</w:t>
            </w:r>
          </w:p>
        </w:tc>
        <w:tc>
          <w:tcPr>
            <w:tcW w:w="2451" w:type="dxa"/>
          </w:tcPr>
          <w:p w14:paraId="6315F3CC"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5C36C501"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3C30A6C8"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59E7A2CE"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5C2D1336" w14:textId="77777777" w:rsidR="000B5104" w:rsidRDefault="000B5104" w:rsidP="00F41416">
            <w:pPr>
              <w:rPr>
                <w:rFonts w:ascii="Helvetica" w:hAnsi="Helvetica" w:cs="Times New Roman"/>
              </w:rPr>
            </w:pPr>
            <w:r w:rsidRPr="0003144F">
              <w:rPr>
                <w:rFonts w:ascii="Helvetica" w:hAnsi="Helvetica" w:cs="Times New Roman"/>
              </w:rPr>
              <w:t>Production and Distribution of Writing</w:t>
            </w:r>
          </w:p>
        </w:tc>
        <w:tc>
          <w:tcPr>
            <w:tcW w:w="2451" w:type="dxa"/>
          </w:tcPr>
          <w:p w14:paraId="4846EC03"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065" w:type="dxa"/>
          </w:tcPr>
          <w:p w14:paraId="63D9106B"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126" w:type="dxa"/>
          </w:tcPr>
          <w:p w14:paraId="1957D734"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r>
      <w:tr w:rsidR="000B5104" w14:paraId="6BA4A70E"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65DAC87" w14:textId="77777777" w:rsidR="000B5104" w:rsidRPr="0003144F" w:rsidRDefault="000B5104" w:rsidP="00F41416">
            <w:pPr>
              <w:rPr>
                <w:rFonts w:ascii="Helvetica" w:hAnsi="Helvetica" w:cs="Times New Roman"/>
              </w:rPr>
            </w:pPr>
            <w:r w:rsidRPr="0003144F">
              <w:rPr>
                <w:rFonts w:ascii="Helvetica" w:hAnsi="Helvetica" w:cs="Times New Roman"/>
              </w:rPr>
              <w:t>Research to Build and Present Knowledge</w:t>
            </w:r>
          </w:p>
        </w:tc>
        <w:tc>
          <w:tcPr>
            <w:tcW w:w="2451" w:type="dxa"/>
          </w:tcPr>
          <w:p w14:paraId="72B07BE6"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778E23FB"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23075716"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65739EC9"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26A9A98A" w14:textId="77777777" w:rsidR="000B5104" w:rsidRPr="0003144F" w:rsidRDefault="000B5104" w:rsidP="00F41416">
            <w:pPr>
              <w:rPr>
                <w:rFonts w:ascii="Helvetica" w:hAnsi="Helvetica" w:cs="Times New Roman"/>
              </w:rPr>
            </w:pPr>
            <w:r w:rsidRPr="0003144F">
              <w:rPr>
                <w:rFonts w:ascii="Helvetica" w:hAnsi="Helvetica" w:cs="Times New Roman"/>
              </w:rPr>
              <w:t>Range of Writing</w:t>
            </w:r>
          </w:p>
        </w:tc>
        <w:tc>
          <w:tcPr>
            <w:tcW w:w="2451" w:type="dxa"/>
          </w:tcPr>
          <w:p w14:paraId="55D9EADF"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065" w:type="dxa"/>
          </w:tcPr>
          <w:p w14:paraId="241461C1"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126" w:type="dxa"/>
          </w:tcPr>
          <w:p w14:paraId="3CF6DC71"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r>
      <w:tr w:rsidR="000B5104" w14:paraId="2B72C2AF"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shd w:val="clear" w:color="auto" w:fill="000000" w:themeFill="text1"/>
          </w:tcPr>
          <w:p w14:paraId="1F9F66A7" w14:textId="77777777" w:rsidR="000B5104" w:rsidRPr="0003144F" w:rsidRDefault="000B5104" w:rsidP="00F41416">
            <w:pPr>
              <w:rPr>
                <w:rFonts w:ascii="Helvetica" w:hAnsi="Helvetica" w:cs="Times New Roman"/>
              </w:rPr>
            </w:pPr>
          </w:p>
        </w:tc>
        <w:tc>
          <w:tcPr>
            <w:tcW w:w="2451" w:type="dxa"/>
            <w:shd w:val="clear" w:color="auto" w:fill="000000" w:themeFill="text1"/>
          </w:tcPr>
          <w:p w14:paraId="4131E225"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shd w:val="clear" w:color="auto" w:fill="000000" w:themeFill="text1"/>
          </w:tcPr>
          <w:p w14:paraId="31BD783D"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shd w:val="clear" w:color="auto" w:fill="000000" w:themeFill="text1"/>
          </w:tcPr>
          <w:p w14:paraId="4CBA8AFC"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7347C16E"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6CA384F2" w14:textId="77777777" w:rsidR="000B5104" w:rsidRPr="0003144F" w:rsidRDefault="000B5104" w:rsidP="00F41416">
            <w:pPr>
              <w:rPr>
                <w:rFonts w:ascii="Helvetica" w:hAnsi="Helvetica" w:cs="Times New Roman"/>
              </w:rPr>
            </w:pPr>
            <w:r w:rsidRPr="0003144F">
              <w:rPr>
                <w:rFonts w:ascii="Helvetica" w:hAnsi="Helvetica" w:cs="Times New Roman"/>
              </w:rPr>
              <w:t>Engli</w:t>
            </w:r>
            <w:r>
              <w:rPr>
                <w:rFonts w:ascii="Helvetica" w:hAnsi="Helvetica" w:cs="Times New Roman"/>
              </w:rPr>
              <w:t xml:space="preserve">sh Language Arts Standards -- Anchor Standards-- </w:t>
            </w:r>
            <w:r w:rsidRPr="0003144F">
              <w:rPr>
                <w:rFonts w:ascii="Helvetica" w:hAnsi="Helvetica" w:cs="Times New Roman"/>
              </w:rPr>
              <w:t xml:space="preserve">College and Career Readiness Anchor Standards for </w:t>
            </w:r>
            <w:r>
              <w:rPr>
                <w:rFonts w:ascii="Helvetica" w:hAnsi="Helvetica" w:cs="Times New Roman"/>
              </w:rPr>
              <w:t>Listening</w:t>
            </w:r>
          </w:p>
        </w:tc>
        <w:tc>
          <w:tcPr>
            <w:tcW w:w="2451" w:type="dxa"/>
          </w:tcPr>
          <w:p w14:paraId="58301BCB"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Comparative ECC Area</w:t>
            </w:r>
          </w:p>
        </w:tc>
        <w:tc>
          <w:tcPr>
            <w:tcW w:w="2065" w:type="dxa"/>
          </w:tcPr>
          <w:p w14:paraId="48A71988"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Lesson Ideas</w:t>
            </w:r>
          </w:p>
        </w:tc>
        <w:tc>
          <w:tcPr>
            <w:tcW w:w="2126" w:type="dxa"/>
          </w:tcPr>
          <w:p w14:paraId="4D8B47A1"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Inclusion of technical area: H/SS or S/Tech</w:t>
            </w:r>
          </w:p>
        </w:tc>
      </w:tr>
      <w:tr w:rsidR="000B5104" w14:paraId="10A25D0B"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2D47FEA" w14:textId="77777777" w:rsidR="000B5104" w:rsidRPr="0003144F" w:rsidRDefault="000B5104" w:rsidP="00F41416">
            <w:pPr>
              <w:rPr>
                <w:rFonts w:ascii="Helvetica" w:hAnsi="Helvetica" w:cs="Times New Roman"/>
              </w:rPr>
            </w:pPr>
            <w:r w:rsidRPr="00154BBC">
              <w:rPr>
                <w:rFonts w:ascii="Helvetica" w:hAnsi="Helvetica" w:cs="Times New Roman"/>
              </w:rPr>
              <w:t>Comprehension and Collaboration</w:t>
            </w:r>
          </w:p>
        </w:tc>
        <w:tc>
          <w:tcPr>
            <w:tcW w:w="2451" w:type="dxa"/>
          </w:tcPr>
          <w:p w14:paraId="4D3BFDA9"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117F2B71"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56B248DE"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358DAD91"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3FD83428" w14:textId="77777777" w:rsidR="000B5104" w:rsidRPr="00154BBC" w:rsidRDefault="000B5104" w:rsidP="00F41416">
            <w:pPr>
              <w:rPr>
                <w:rFonts w:ascii="Helvetica" w:hAnsi="Helvetica" w:cs="Times New Roman"/>
              </w:rPr>
            </w:pPr>
            <w:r w:rsidRPr="00154BBC">
              <w:rPr>
                <w:rFonts w:ascii="Helvetica" w:hAnsi="Helvetica" w:cs="Times New Roman"/>
              </w:rPr>
              <w:t>Presentation of Knowledge and Ideas</w:t>
            </w:r>
          </w:p>
        </w:tc>
        <w:tc>
          <w:tcPr>
            <w:tcW w:w="2451" w:type="dxa"/>
          </w:tcPr>
          <w:p w14:paraId="6455AF1B"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065" w:type="dxa"/>
          </w:tcPr>
          <w:p w14:paraId="462B9113"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126" w:type="dxa"/>
          </w:tcPr>
          <w:p w14:paraId="10695FD2"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r>
      <w:tr w:rsidR="000B5104" w14:paraId="04B281F5"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shd w:val="clear" w:color="auto" w:fill="000000" w:themeFill="text1"/>
          </w:tcPr>
          <w:p w14:paraId="174868F2" w14:textId="77777777" w:rsidR="000B5104" w:rsidRPr="00154BBC" w:rsidRDefault="000B5104" w:rsidP="00F41416">
            <w:pPr>
              <w:rPr>
                <w:rFonts w:ascii="Helvetica" w:hAnsi="Helvetica" w:cs="Times New Roman"/>
              </w:rPr>
            </w:pPr>
          </w:p>
        </w:tc>
        <w:tc>
          <w:tcPr>
            <w:tcW w:w="2451" w:type="dxa"/>
            <w:shd w:val="clear" w:color="auto" w:fill="000000" w:themeFill="text1"/>
          </w:tcPr>
          <w:p w14:paraId="4FEEDA83"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shd w:val="clear" w:color="auto" w:fill="000000" w:themeFill="text1"/>
          </w:tcPr>
          <w:p w14:paraId="1941C230"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shd w:val="clear" w:color="auto" w:fill="000000" w:themeFill="text1"/>
          </w:tcPr>
          <w:p w14:paraId="0AC362D0"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3DCE7521"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4F3056EA" w14:textId="77777777" w:rsidR="000B5104" w:rsidRPr="00154BBC" w:rsidRDefault="000B5104" w:rsidP="00F41416">
            <w:pPr>
              <w:rPr>
                <w:rFonts w:ascii="Helvetica" w:hAnsi="Helvetica" w:cs="Times New Roman"/>
              </w:rPr>
            </w:pPr>
            <w:r w:rsidRPr="0003144F">
              <w:rPr>
                <w:rFonts w:ascii="Helvetica" w:hAnsi="Helvetica" w:cs="Times New Roman"/>
              </w:rPr>
              <w:t>Engli</w:t>
            </w:r>
            <w:r>
              <w:rPr>
                <w:rFonts w:ascii="Helvetica" w:hAnsi="Helvetica" w:cs="Times New Roman"/>
              </w:rPr>
              <w:t xml:space="preserve">sh Language Arts Standards -- Anchor Standards-- </w:t>
            </w:r>
            <w:r w:rsidRPr="0003144F">
              <w:rPr>
                <w:rFonts w:ascii="Helvetica" w:hAnsi="Helvetica" w:cs="Times New Roman"/>
              </w:rPr>
              <w:t xml:space="preserve">College and Career Readiness Anchor Standards for </w:t>
            </w:r>
            <w:r>
              <w:rPr>
                <w:rFonts w:ascii="Helvetica" w:hAnsi="Helvetica" w:cs="Times New Roman"/>
              </w:rPr>
              <w:t>Language</w:t>
            </w:r>
          </w:p>
        </w:tc>
        <w:tc>
          <w:tcPr>
            <w:tcW w:w="2451" w:type="dxa"/>
          </w:tcPr>
          <w:p w14:paraId="0C8330B8"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Comparative ECC Area</w:t>
            </w:r>
          </w:p>
        </w:tc>
        <w:tc>
          <w:tcPr>
            <w:tcW w:w="2065" w:type="dxa"/>
          </w:tcPr>
          <w:p w14:paraId="1FF0B0ED"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Lesson Ideas</w:t>
            </w:r>
          </w:p>
        </w:tc>
        <w:tc>
          <w:tcPr>
            <w:tcW w:w="2126" w:type="dxa"/>
          </w:tcPr>
          <w:p w14:paraId="6FC042C5"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r>
              <w:rPr>
                <w:rFonts w:ascii="Georgia" w:hAnsi="Georgia" w:cs="Trebuchet MS"/>
                <w:sz w:val="28"/>
                <w:szCs w:val="28"/>
              </w:rPr>
              <w:t>Inclusion of technical area: H/SS or S/Tech</w:t>
            </w:r>
          </w:p>
        </w:tc>
      </w:tr>
      <w:tr w:rsidR="000B5104" w14:paraId="762AA509"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34704CAE" w14:textId="77777777" w:rsidR="000B5104" w:rsidRPr="0003144F" w:rsidRDefault="000B5104" w:rsidP="00F41416">
            <w:pPr>
              <w:rPr>
                <w:rFonts w:ascii="Helvetica" w:hAnsi="Helvetica" w:cs="Times New Roman"/>
              </w:rPr>
            </w:pPr>
            <w:r w:rsidRPr="00154BBC">
              <w:rPr>
                <w:rFonts w:ascii="Helvetica" w:hAnsi="Helvetica" w:cs="Times New Roman"/>
              </w:rPr>
              <w:t>Conventions of Standard English</w:t>
            </w:r>
          </w:p>
        </w:tc>
        <w:tc>
          <w:tcPr>
            <w:tcW w:w="2451" w:type="dxa"/>
          </w:tcPr>
          <w:p w14:paraId="533A72F2"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04588F8D"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5487BB56"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r w:rsidR="000B5104" w14:paraId="4EFBDEFB" w14:textId="77777777" w:rsidTr="00F41416">
        <w:tc>
          <w:tcPr>
            <w:cnfStyle w:val="001000000000" w:firstRow="0" w:lastRow="0" w:firstColumn="1" w:lastColumn="0" w:oddVBand="0" w:evenVBand="0" w:oddHBand="0" w:evenHBand="0" w:firstRowFirstColumn="0" w:firstRowLastColumn="0" w:lastRowFirstColumn="0" w:lastRowLastColumn="0"/>
            <w:tcW w:w="2736" w:type="dxa"/>
          </w:tcPr>
          <w:p w14:paraId="5D0A3F75" w14:textId="77777777" w:rsidR="000B5104" w:rsidRPr="00154BBC" w:rsidRDefault="000B5104" w:rsidP="00F41416">
            <w:pPr>
              <w:rPr>
                <w:rFonts w:ascii="Helvetica" w:hAnsi="Helvetica" w:cs="Times New Roman"/>
              </w:rPr>
            </w:pPr>
            <w:r w:rsidRPr="00154BBC">
              <w:rPr>
                <w:rFonts w:ascii="Helvetica" w:hAnsi="Helvetica" w:cs="Times New Roman"/>
              </w:rPr>
              <w:t>Knowledge of Language</w:t>
            </w:r>
          </w:p>
        </w:tc>
        <w:tc>
          <w:tcPr>
            <w:tcW w:w="2451" w:type="dxa"/>
          </w:tcPr>
          <w:p w14:paraId="6D3148A3"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065" w:type="dxa"/>
          </w:tcPr>
          <w:p w14:paraId="16BC8CF4"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c>
          <w:tcPr>
            <w:tcW w:w="2126" w:type="dxa"/>
          </w:tcPr>
          <w:p w14:paraId="5A782A4E" w14:textId="77777777" w:rsidR="000B5104" w:rsidRDefault="000B5104" w:rsidP="00F41416">
            <w:pPr>
              <w:cnfStyle w:val="000000000000" w:firstRow="0" w:lastRow="0" w:firstColumn="0" w:lastColumn="0" w:oddVBand="0" w:evenVBand="0" w:oddHBand="0" w:evenHBand="0" w:firstRowFirstColumn="0" w:firstRowLastColumn="0" w:lastRowFirstColumn="0" w:lastRowLastColumn="0"/>
              <w:rPr>
                <w:rFonts w:ascii="Georgia" w:hAnsi="Georgia" w:cs="Trebuchet MS"/>
                <w:sz w:val="28"/>
                <w:szCs w:val="28"/>
              </w:rPr>
            </w:pPr>
          </w:p>
        </w:tc>
      </w:tr>
      <w:tr w:rsidR="000B5104" w14:paraId="1642A02F" w14:textId="77777777" w:rsidTr="00F414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Pr>
          <w:p w14:paraId="2FA62B8F" w14:textId="77777777" w:rsidR="000B5104" w:rsidRPr="00154BBC" w:rsidRDefault="000B5104" w:rsidP="00F41416">
            <w:pPr>
              <w:rPr>
                <w:rFonts w:ascii="Helvetica" w:hAnsi="Helvetica" w:cs="Times New Roman"/>
              </w:rPr>
            </w:pPr>
            <w:r w:rsidRPr="00154BBC">
              <w:rPr>
                <w:rFonts w:ascii="Helvetica" w:hAnsi="Helvetica" w:cs="Times New Roman"/>
              </w:rPr>
              <w:t>Vocabulary Acquisition and Use</w:t>
            </w:r>
          </w:p>
        </w:tc>
        <w:tc>
          <w:tcPr>
            <w:tcW w:w="2451" w:type="dxa"/>
          </w:tcPr>
          <w:p w14:paraId="14E1E7C4"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065" w:type="dxa"/>
          </w:tcPr>
          <w:p w14:paraId="39850360"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c>
          <w:tcPr>
            <w:tcW w:w="2126" w:type="dxa"/>
          </w:tcPr>
          <w:p w14:paraId="3EDF440E" w14:textId="77777777" w:rsidR="000B5104" w:rsidRDefault="000B5104" w:rsidP="00F41416">
            <w:pPr>
              <w:cnfStyle w:val="000000100000" w:firstRow="0" w:lastRow="0" w:firstColumn="0" w:lastColumn="0" w:oddVBand="0" w:evenVBand="0" w:oddHBand="1" w:evenHBand="0" w:firstRowFirstColumn="0" w:firstRowLastColumn="0" w:lastRowFirstColumn="0" w:lastRowLastColumn="0"/>
              <w:rPr>
                <w:rFonts w:ascii="Georgia" w:hAnsi="Georgia" w:cs="Trebuchet MS"/>
                <w:sz w:val="28"/>
                <w:szCs w:val="28"/>
              </w:rPr>
            </w:pPr>
          </w:p>
        </w:tc>
      </w:tr>
    </w:tbl>
    <w:p w14:paraId="224282DF" w14:textId="77777777" w:rsidR="000B5104" w:rsidRDefault="000B5104" w:rsidP="000B5104"/>
    <w:p w14:paraId="1507EF69" w14:textId="77777777" w:rsidR="000B5104" w:rsidRDefault="000B5104" w:rsidP="000B5104"/>
    <w:p w14:paraId="6C785BCB" w14:textId="383C316D" w:rsidR="000B5104" w:rsidRDefault="00CE2C57" w:rsidP="000B5104">
      <w:r>
        <w:t>Slide 32</w:t>
      </w:r>
    </w:p>
    <w:p w14:paraId="62CB9C68" w14:textId="232CB957" w:rsidR="00CE2C57" w:rsidRDefault="00CE2C57" w:rsidP="000B5104">
      <w:r>
        <w:t>Contains a cut out of the larger table above. It has only the first set of Anchor Standards for “r</w:t>
      </w:r>
      <w:r w:rsidR="00591564">
        <w:t xml:space="preserve">eading.” There is animated text, </w:t>
      </w:r>
      <w:r>
        <w:t xml:space="preserve">which provides an example of how I might complete this table for a lesson connecting the CCSS and ECC. </w:t>
      </w:r>
    </w:p>
    <w:p w14:paraId="7E23E641" w14:textId="77777777" w:rsidR="00CE2C57" w:rsidRDefault="00CE2C57" w:rsidP="000B5104"/>
    <w:p w14:paraId="424549B8" w14:textId="3E561B98" w:rsidR="00CE2C57" w:rsidRDefault="00CE2C57" w:rsidP="000B5104">
      <w:r>
        <w:t>*Self Determination (arrow pointing to Comparative ECC Area)</w:t>
      </w:r>
    </w:p>
    <w:p w14:paraId="6FF3DB43" w14:textId="086D7A1A" w:rsidR="00CE2C57" w:rsidRDefault="00CE2C57" w:rsidP="00CE2C57">
      <w:r w:rsidRPr="00CE2C57">
        <w:t>(1) Current events news reading + e-mail summary of article and how it relates to my student</w:t>
      </w:r>
      <w:r>
        <w:t xml:space="preserve"> (Arrow pointing to lesson idea)</w:t>
      </w:r>
    </w:p>
    <w:p w14:paraId="63E0C772" w14:textId="6AF1EFCA" w:rsidR="00CE2C57" w:rsidRDefault="00CE2C57" w:rsidP="00CE2C57">
      <w:r w:rsidRPr="00CE2C57">
        <w:t xml:space="preserve">H/SS (2) Compare current event article to topic being covered in social studies and have student practice reading primary source document in braille or using screen reader </w:t>
      </w:r>
      <w:r>
        <w:t xml:space="preserve"> (Arrow pointing to Inclusion of technical area: H/SS or S/Tech)</w:t>
      </w:r>
    </w:p>
    <w:p w14:paraId="4EEEDB90" w14:textId="77777777" w:rsidR="00830FD7" w:rsidRDefault="00830FD7" w:rsidP="00CE2C57"/>
    <w:p w14:paraId="3C6A0C10" w14:textId="60C76BBC" w:rsidR="00830FD7" w:rsidRDefault="00830FD7" w:rsidP="00CE2C57">
      <w:r>
        <w:t>Slide 33</w:t>
      </w:r>
    </w:p>
    <w:p w14:paraId="4B5D991B" w14:textId="5655CC1D" w:rsidR="00830FD7" w:rsidRDefault="00830FD7" w:rsidP="00CE2C57">
      <w:r>
        <w:t xml:space="preserve">There is a black oval with “Your Thoughts” that pops up on the screen. </w:t>
      </w:r>
    </w:p>
    <w:p w14:paraId="7226D211" w14:textId="77777777" w:rsidR="00830FD7" w:rsidRDefault="00830FD7" w:rsidP="00CE2C57"/>
    <w:p w14:paraId="7A0F8EB6" w14:textId="77777777" w:rsidR="00830FD7" w:rsidRPr="00830FD7" w:rsidRDefault="00830FD7" w:rsidP="00830FD7">
      <w:proofErr w:type="gramStart"/>
      <w:r w:rsidRPr="00830FD7">
        <w:rPr>
          <w:b/>
          <w:bCs/>
        </w:rPr>
        <w:t>Any lesson ideas?</w:t>
      </w:r>
      <w:proofErr w:type="gramEnd"/>
      <w:r w:rsidRPr="00830FD7">
        <w:rPr>
          <w:b/>
          <w:bCs/>
        </w:rPr>
        <w:t xml:space="preserve"> Please write a couple words with any ideas that are matched to the above CCSS + ECC criteria. </w:t>
      </w:r>
    </w:p>
    <w:p w14:paraId="41E2CC6F" w14:textId="77777777" w:rsidR="00830FD7" w:rsidRDefault="00830FD7" w:rsidP="00830FD7">
      <w:pPr>
        <w:rPr>
          <w:b/>
          <w:bCs/>
          <w:i/>
          <w:iCs/>
        </w:rPr>
      </w:pPr>
      <w:r w:rsidRPr="00830FD7">
        <w:rPr>
          <w:b/>
          <w:bCs/>
          <w:i/>
          <w:iCs/>
        </w:rPr>
        <w:t xml:space="preserve">Write lesson idea in chat window. </w:t>
      </w:r>
    </w:p>
    <w:p w14:paraId="7E65981A" w14:textId="77777777" w:rsidR="00830FD7" w:rsidRDefault="00830FD7" w:rsidP="00830FD7">
      <w:pPr>
        <w:rPr>
          <w:b/>
          <w:bCs/>
          <w:i/>
          <w:iCs/>
        </w:rPr>
      </w:pPr>
    </w:p>
    <w:p w14:paraId="1A89219F" w14:textId="17CE4E6B" w:rsidR="00830FD7" w:rsidRDefault="00830FD7" w:rsidP="00830FD7">
      <w:pPr>
        <w:rPr>
          <w:bCs/>
          <w:iCs/>
        </w:rPr>
      </w:pPr>
      <w:r w:rsidRPr="00830FD7">
        <w:rPr>
          <w:bCs/>
          <w:iCs/>
        </w:rPr>
        <w:t>Slide 34</w:t>
      </w:r>
    </w:p>
    <w:p w14:paraId="60A31A96" w14:textId="6A1229B9" w:rsidR="00830FD7" w:rsidRDefault="00830FD7" w:rsidP="00830FD7">
      <w:pPr>
        <w:rPr>
          <w:bCs/>
          <w:iCs/>
        </w:rPr>
      </w:pPr>
      <w:r>
        <w:rPr>
          <w:bCs/>
          <w:iCs/>
        </w:rPr>
        <w:t xml:space="preserve">There is a man wearing slacks and a button down shirt with a tie. He has a confused look on his face with his hands up in the air. There are three question marks above his head. </w:t>
      </w:r>
    </w:p>
    <w:p w14:paraId="6C3FE3C7" w14:textId="77777777" w:rsidR="00830FD7" w:rsidRDefault="00830FD7" w:rsidP="00830FD7">
      <w:pPr>
        <w:rPr>
          <w:bCs/>
          <w:iCs/>
        </w:rPr>
      </w:pPr>
    </w:p>
    <w:p w14:paraId="55D795B7" w14:textId="31827700" w:rsidR="00830FD7" w:rsidRDefault="00830FD7" w:rsidP="00830FD7">
      <w:pPr>
        <w:rPr>
          <w:bCs/>
          <w:iCs/>
        </w:rPr>
      </w:pPr>
      <w:r>
        <w:rPr>
          <w:bCs/>
          <w:iCs/>
        </w:rPr>
        <w:t>Slide 35</w:t>
      </w:r>
    </w:p>
    <w:p w14:paraId="751C0421" w14:textId="75324334" w:rsidR="00830FD7" w:rsidRDefault="00830FD7" w:rsidP="00830FD7">
      <w:pPr>
        <w:rPr>
          <w:bCs/>
          <w:iCs/>
        </w:rPr>
      </w:pPr>
      <w:r>
        <w:rPr>
          <w:bCs/>
          <w:iCs/>
        </w:rPr>
        <w:t>This is a resource slide. It includes website links and articles. It has a black oval at the top that reads: “</w:t>
      </w:r>
      <w:r w:rsidRPr="00830FD7">
        <w:rPr>
          <w:bCs/>
          <w:iCs/>
        </w:rPr>
        <w:t>CCSS= Lifelong Learning = Student Success</w:t>
      </w:r>
      <w:r>
        <w:rPr>
          <w:bCs/>
          <w:iCs/>
        </w:rPr>
        <w:t>”</w:t>
      </w:r>
    </w:p>
    <w:p w14:paraId="44461CED" w14:textId="77777777" w:rsidR="00F41416" w:rsidRDefault="00F41416" w:rsidP="00830FD7">
      <w:pPr>
        <w:rPr>
          <w:bCs/>
          <w:iCs/>
        </w:rPr>
      </w:pPr>
    </w:p>
    <w:p w14:paraId="50D096D3" w14:textId="70C62F81" w:rsidR="00F41416" w:rsidRDefault="00F41416" w:rsidP="00830FD7">
      <w:pPr>
        <w:rPr>
          <w:bCs/>
          <w:iCs/>
        </w:rPr>
      </w:pPr>
      <w:r>
        <w:rPr>
          <w:bCs/>
          <w:iCs/>
        </w:rPr>
        <w:t xml:space="preserve">Resources: </w:t>
      </w:r>
    </w:p>
    <w:p w14:paraId="7E19503C" w14:textId="77777777" w:rsidR="00F41416" w:rsidRDefault="00F41416" w:rsidP="00830FD7">
      <w:pPr>
        <w:rPr>
          <w:bCs/>
          <w:iCs/>
        </w:rPr>
      </w:pPr>
    </w:p>
    <w:p w14:paraId="6D0CEE83" w14:textId="196838FA" w:rsidR="00FA6A15" w:rsidRDefault="00FA6A15" w:rsidP="00830FD7">
      <w:pPr>
        <w:rPr>
          <w:bCs/>
          <w:iCs/>
        </w:rPr>
      </w:pPr>
      <w:r>
        <w:rPr>
          <w:bCs/>
          <w:iCs/>
        </w:rPr>
        <w:t>Common Core State Standards &amp; ECC Planning Tables: Math and ELA</w:t>
      </w:r>
    </w:p>
    <w:p w14:paraId="1CA7D90A" w14:textId="77777777" w:rsidR="00FA6A15" w:rsidRDefault="00FA6A15" w:rsidP="00830FD7">
      <w:pPr>
        <w:rPr>
          <w:bCs/>
          <w:iCs/>
        </w:rPr>
      </w:pPr>
    </w:p>
    <w:p w14:paraId="6E3E1BBD" w14:textId="2579F637" w:rsidR="00FA6A15" w:rsidRDefault="00FA6A15" w:rsidP="00830FD7">
      <w:pPr>
        <w:rPr>
          <w:bCs/>
          <w:iCs/>
        </w:rPr>
      </w:pPr>
      <w:r>
        <w:rPr>
          <w:bCs/>
          <w:iCs/>
        </w:rPr>
        <w:t xml:space="preserve">Websites: </w:t>
      </w:r>
    </w:p>
    <w:p w14:paraId="242715D9" w14:textId="65D2A2F6" w:rsidR="00FA6A15" w:rsidRDefault="005E0EE8" w:rsidP="00830FD7">
      <w:pPr>
        <w:rPr>
          <w:bCs/>
          <w:iCs/>
        </w:rPr>
      </w:pPr>
      <w:hyperlink r:id="rId38" w:history="1">
        <w:r w:rsidR="00FA6A15" w:rsidRPr="00991518">
          <w:rPr>
            <w:rStyle w:val="Hyperlink"/>
            <w:bCs/>
            <w:iCs/>
          </w:rPr>
          <w:t>http://www.corestandards.org</w:t>
        </w:r>
      </w:hyperlink>
    </w:p>
    <w:p w14:paraId="6592758E" w14:textId="6B365D39" w:rsidR="00FA6A15" w:rsidRDefault="005E0EE8" w:rsidP="00830FD7">
      <w:pPr>
        <w:rPr>
          <w:bCs/>
          <w:iCs/>
        </w:rPr>
      </w:pPr>
      <w:hyperlink r:id="rId39" w:history="1">
        <w:r w:rsidR="00FA6A15" w:rsidRPr="00991518">
          <w:rPr>
            <w:rStyle w:val="Hyperlink"/>
            <w:bCs/>
            <w:iCs/>
          </w:rPr>
          <w:t>http://learnzillion.com/lessons</w:t>
        </w:r>
      </w:hyperlink>
    </w:p>
    <w:p w14:paraId="76915D1A" w14:textId="77777777" w:rsidR="00FA6A15" w:rsidRDefault="00FA6A15" w:rsidP="00830FD7">
      <w:pPr>
        <w:rPr>
          <w:bCs/>
          <w:iCs/>
        </w:rPr>
      </w:pPr>
    </w:p>
    <w:p w14:paraId="57D9C330" w14:textId="69CD8350" w:rsidR="00FA6A15" w:rsidRDefault="00FA6A15" w:rsidP="00830FD7">
      <w:pPr>
        <w:rPr>
          <w:bCs/>
          <w:iCs/>
        </w:rPr>
      </w:pPr>
      <w:r>
        <w:rPr>
          <w:bCs/>
          <w:iCs/>
        </w:rPr>
        <w:t xml:space="preserve">Articles and PDF files: </w:t>
      </w:r>
    </w:p>
    <w:p w14:paraId="36154A3B" w14:textId="2C9BC220" w:rsidR="00FA6A15" w:rsidRDefault="00FA6A15" w:rsidP="00830FD7">
      <w:pPr>
        <w:rPr>
          <w:bCs/>
          <w:iCs/>
        </w:rPr>
      </w:pPr>
      <w:r>
        <w:rPr>
          <w:bCs/>
          <w:iCs/>
        </w:rPr>
        <w:t xml:space="preserve">CCSS Standardized </w:t>
      </w:r>
      <w:proofErr w:type="spellStart"/>
      <w:r>
        <w:rPr>
          <w:bCs/>
          <w:iCs/>
        </w:rPr>
        <w:t>Testing_Students</w:t>
      </w:r>
      <w:proofErr w:type="spellEnd"/>
      <w:r>
        <w:rPr>
          <w:bCs/>
          <w:iCs/>
        </w:rPr>
        <w:t xml:space="preserve"> </w:t>
      </w:r>
      <w:proofErr w:type="spellStart"/>
      <w:r>
        <w:rPr>
          <w:bCs/>
          <w:iCs/>
        </w:rPr>
        <w:t>withMultipleDisabilities</w:t>
      </w:r>
      <w:proofErr w:type="spellEnd"/>
    </w:p>
    <w:p w14:paraId="0C3371A7" w14:textId="5B40A0BB" w:rsidR="00FA6A15" w:rsidRDefault="00FA6A15" w:rsidP="00830FD7">
      <w:pPr>
        <w:rPr>
          <w:bCs/>
          <w:iCs/>
        </w:rPr>
      </w:pPr>
      <w:r>
        <w:rPr>
          <w:bCs/>
          <w:iCs/>
        </w:rPr>
        <w:t>Coming_Together.pdf (regarding standardized CCSS testing)</w:t>
      </w:r>
    </w:p>
    <w:p w14:paraId="6E7310C7" w14:textId="59833551" w:rsidR="00FA6A15" w:rsidRDefault="00FA6A15" w:rsidP="00830FD7">
      <w:pPr>
        <w:rPr>
          <w:bCs/>
          <w:iCs/>
        </w:rPr>
      </w:pPr>
      <w:r>
        <w:rPr>
          <w:bCs/>
          <w:iCs/>
        </w:rPr>
        <w:t>Accommodations vs. Modifications</w:t>
      </w:r>
    </w:p>
    <w:p w14:paraId="0B89251C" w14:textId="77777777" w:rsidR="005E0EE8" w:rsidRDefault="005E0EE8" w:rsidP="00830FD7">
      <w:pPr>
        <w:rPr>
          <w:bCs/>
          <w:iCs/>
        </w:rPr>
      </w:pPr>
    </w:p>
    <w:p w14:paraId="2761565A" w14:textId="7AA65DD6" w:rsidR="005E0EE8" w:rsidRDefault="005E0EE8" w:rsidP="00830FD7">
      <w:pPr>
        <w:rPr>
          <w:bCs/>
          <w:iCs/>
        </w:rPr>
      </w:pPr>
      <w:r>
        <w:rPr>
          <w:bCs/>
          <w:iCs/>
        </w:rPr>
        <w:t xml:space="preserve">Governor’s Educational Symposium, </w:t>
      </w:r>
      <w:r w:rsidRPr="005E0EE8">
        <w:rPr>
          <w:bCs/>
          <w:iCs/>
        </w:rPr>
        <w:t>http://www.hunt-institute.org/elements/media/event-materials/GESBriefs_final.pdf</w:t>
      </w:r>
      <w:bookmarkStart w:id="0" w:name="_GoBack"/>
      <w:bookmarkEnd w:id="0"/>
    </w:p>
    <w:p w14:paraId="6B5309E3" w14:textId="77777777" w:rsidR="00FA6A15" w:rsidRDefault="00FA6A15" w:rsidP="00830FD7">
      <w:pPr>
        <w:rPr>
          <w:bCs/>
          <w:iCs/>
        </w:rPr>
      </w:pPr>
    </w:p>
    <w:p w14:paraId="4A9782D1" w14:textId="77777777" w:rsidR="00830FD7" w:rsidRPr="00830FD7" w:rsidRDefault="00830FD7" w:rsidP="00830FD7">
      <w:pPr>
        <w:rPr>
          <w:bCs/>
          <w:iCs/>
        </w:rPr>
      </w:pPr>
    </w:p>
    <w:p w14:paraId="19DB9420" w14:textId="77777777" w:rsidR="00830FD7" w:rsidRPr="00830FD7" w:rsidRDefault="00830FD7" w:rsidP="00830FD7"/>
    <w:p w14:paraId="34844AC7" w14:textId="77777777" w:rsidR="00830FD7" w:rsidRPr="00CE2C57" w:rsidRDefault="00830FD7" w:rsidP="00CE2C57"/>
    <w:p w14:paraId="2D7C30C9" w14:textId="77777777" w:rsidR="00CE2C57" w:rsidRPr="00CE2C57" w:rsidRDefault="00CE2C57" w:rsidP="00CE2C57"/>
    <w:p w14:paraId="7729E64A" w14:textId="77777777" w:rsidR="00CE2C57" w:rsidRDefault="00CE2C57" w:rsidP="000B5104"/>
    <w:p w14:paraId="4733183C" w14:textId="77777777" w:rsidR="000B5104" w:rsidRPr="000B5104" w:rsidRDefault="000B5104" w:rsidP="000B5104"/>
    <w:p w14:paraId="2C1CE178" w14:textId="77777777" w:rsidR="000B5104" w:rsidRPr="00CC1B6B" w:rsidRDefault="000B5104" w:rsidP="00CC1B6B"/>
    <w:p w14:paraId="2F6CA366" w14:textId="75C539F9" w:rsidR="00CC1B6B" w:rsidRPr="00CC1B6B" w:rsidRDefault="00CC1B6B" w:rsidP="00CC1B6B"/>
    <w:p w14:paraId="7B8202A1" w14:textId="77777777" w:rsidR="00CC1B6B" w:rsidRPr="00A46883" w:rsidRDefault="00CC1B6B" w:rsidP="00A46883"/>
    <w:p w14:paraId="153BD808" w14:textId="77777777" w:rsidR="00A46883" w:rsidRPr="00D70F40" w:rsidRDefault="00A46883" w:rsidP="00D70F40"/>
    <w:p w14:paraId="38C23BAA" w14:textId="77777777" w:rsidR="00D70F40" w:rsidRDefault="00D70F40" w:rsidP="00D70F40"/>
    <w:p w14:paraId="3DEF2B66" w14:textId="77777777" w:rsidR="00D70F40" w:rsidRPr="00D70F40" w:rsidRDefault="00D70F40" w:rsidP="00D70F40"/>
    <w:p w14:paraId="79C41CBC" w14:textId="77777777" w:rsidR="00D70F40" w:rsidRPr="00D70F40" w:rsidRDefault="00D70F40" w:rsidP="00D70F40"/>
    <w:p w14:paraId="1B97D250" w14:textId="77777777" w:rsidR="00D70F40" w:rsidRPr="00D70F40" w:rsidRDefault="00D70F40" w:rsidP="00D70F40"/>
    <w:p w14:paraId="62CE4B6F" w14:textId="77777777" w:rsidR="00D70F40" w:rsidRDefault="00D70F40" w:rsidP="00D70F40"/>
    <w:sectPr w:rsidR="00D70F40" w:rsidSect="00084C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16C"/>
    <w:multiLevelType w:val="hybridMultilevel"/>
    <w:tmpl w:val="843EB810"/>
    <w:lvl w:ilvl="0" w:tplc="B3AC5138">
      <w:start w:val="1"/>
      <w:numFmt w:val="bullet"/>
      <w:lvlText w:val="•"/>
      <w:lvlJc w:val="left"/>
      <w:pPr>
        <w:tabs>
          <w:tab w:val="num" w:pos="720"/>
        </w:tabs>
        <w:ind w:left="720" w:hanging="360"/>
      </w:pPr>
      <w:rPr>
        <w:rFonts w:ascii="Arial" w:hAnsi="Arial" w:hint="default"/>
      </w:rPr>
    </w:lvl>
    <w:lvl w:ilvl="1" w:tplc="426A34D0" w:tentative="1">
      <w:start w:val="1"/>
      <w:numFmt w:val="bullet"/>
      <w:lvlText w:val="•"/>
      <w:lvlJc w:val="left"/>
      <w:pPr>
        <w:tabs>
          <w:tab w:val="num" w:pos="1440"/>
        </w:tabs>
        <w:ind w:left="1440" w:hanging="360"/>
      </w:pPr>
      <w:rPr>
        <w:rFonts w:ascii="Arial" w:hAnsi="Arial" w:hint="default"/>
      </w:rPr>
    </w:lvl>
    <w:lvl w:ilvl="2" w:tplc="6E60FB7C" w:tentative="1">
      <w:start w:val="1"/>
      <w:numFmt w:val="bullet"/>
      <w:lvlText w:val="•"/>
      <w:lvlJc w:val="left"/>
      <w:pPr>
        <w:tabs>
          <w:tab w:val="num" w:pos="2160"/>
        </w:tabs>
        <w:ind w:left="2160" w:hanging="360"/>
      </w:pPr>
      <w:rPr>
        <w:rFonts w:ascii="Arial" w:hAnsi="Arial" w:hint="default"/>
      </w:rPr>
    </w:lvl>
    <w:lvl w:ilvl="3" w:tplc="5AD4F710" w:tentative="1">
      <w:start w:val="1"/>
      <w:numFmt w:val="bullet"/>
      <w:lvlText w:val="•"/>
      <w:lvlJc w:val="left"/>
      <w:pPr>
        <w:tabs>
          <w:tab w:val="num" w:pos="2880"/>
        </w:tabs>
        <w:ind w:left="2880" w:hanging="360"/>
      </w:pPr>
      <w:rPr>
        <w:rFonts w:ascii="Arial" w:hAnsi="Arial" w:hint="default"/>
      </w:rPr>
    </w:lvl>
    <w:lvl w:ilvl="4" w:tplc="DDBE6DD0" w:tentative="1">
      <w:start w:val="1"/>
      <w:numFmt w:val="bullet"/>
      <w:lvlText w:val="•"/>
      <w:lvlJc w:val="left"/>
      <w:pPr>
        <w:tabs>
          <w:tab w:val="num" w:pos="3600"/>
        </w:tabs>
        <w:ind w:left="3600" w:hanging="360"/>
      </w:pPr>
      <w:rPr>
        <w:rFonts w:ascii="Arial" w:hAnsi="Arial" w:hint="default"/>
      </w:rPr>
    </w:lvl>
    <w:lvl w:ilvl="5" w:tplc="3CEEE47C" w:tentative="1">
      <w:start w:val="1"/>
      <w:numFmt w:val="bullet"/>
      <w:lvlText w:val="•"/>
      <w:lvlJc w:val="left"/>
      <w:pPr>
        <w:tabs>
          <w:tab w:val="num" w:pos="4320"/>
        </w:tabs>
        <w:ind w:left="4320" w:hanging="360"/>
      </w:pPr>
      <w:rPr>
        <w:rFonts w:ascii="Arial" w:hAnsi="Arial" w:hint="default"/>
      </w:rPr>
    </w:lvl>
    <w:lvl w:ilvl="6" w:tplc="E8FCAD3A" w:tentative="1">
      <w:start w:val="1"/>
      <w:numFmt w:val="bullet"/>
      <w:lvlText w:val="•"/>
      <w:lvlJc w:val="left"/>
      <w:pPr>
        <w:tabs>
          <w:tab w:val="num" w:pos="5040"/>
        </w:tabs>
        <w:ind w:left="5040" w:hanging="360"/>
      </w:pPr>
      <w:rPr>
        <w:rFonts w:ascii="Arial" w:hAnsi="Arial" w:hint="default"/>
      </w:rPr>
    </w:lvl>
    <w:lvl w:ilvl="7" w:tplc="11985682" w:tentative="1">
      <w:start w:val="1"/>
      <w:numFmt w:val="bullet"/>
      <w:lvlText w:val="•"/>
      <w:lvlJc w:val="left"/>
      <w:pPr>
        <w:tabs>
          <w:tab w:val="num" w:pos="5760"/>
        </w:tabs>
        <w:ind w:left="5760" w:hanging="360"/>
      </w:pPr>
      <w:rPr>
        <w:rFonts w:ascii="Arial" w:hAnsi="Arial" w:hint="default"/>
      </w:rPr>
    </w:lvl>
    <w:lvl w:ilvl="8" w:tplc="193094D4" w:tentative="1">
      <w:start w:val="1"/>
      <w:numFmt w:val="bullet"/>
      <w:lvlText w:val="•"/>
      <w:lvlJc w:val="left"/>
      <w:pPr>
        <w:tabs>
          <w:tab w:val="num" w:pos="6480"/>
        </w:tabs>
        <w:ind w:left="6480" w:hanging="360"/>
      </w:pPr>
      <w:rPr>
        <w:rFonts w:ascii="Arial" w:hAnsi="Arial" w:hint="default"/>
      </w:rPr>
    </w:lvl>
  </w:abstractNum>
  <w:abstractNum w:abstractNumId="1">
    <w:nsid w:val="0E9640AB"/>
    <w:multiLevelType w:val="hybridMultilevel"/>
    <w:tmpl w:val="B63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92DBE"/>
    <w:multiLevelType w:val="hybridMultilevel"/>
    <w:tmpl w:val="005ACB82"/>
    <w:lvl w:ilvl="0" w:tplc="F1F4D9E2">
      <w:start w:val="1"/>
      <w:numFmt w:val="decimal"/>
      <w:lvlText w:val="%1."/>
      <w:lvlJc w:val="left"/>
      <w:pPr>
        <w:tabs>
          <w:tab w:val="num" w:pos="720"/>
        </w:tabs>
        <w:ind w:left="720" w:hanging="360"/>
      </w:pPr>
    </w:lvl>
    <w:lvl w:ilvl="1" w:tplc="577479B8" w:tentative="1">
      <w:start w:val="1"/>
      <w:numFmt w:val="decimal"/>
      <w:lvlText w:val="%2."/>
      <w:lvlJc w:val="left"/>
      <w:pPr>
        <w:tabs>
          <w:tab w:val="num" w:pos="1440"/>
        </w:tabs>
        <w:ind w:left="1440" w:hanging="360"/>
      </w:pPr>
    </w:lvl>
    <w:lvl w:ilvl="2" w:tplc="F9EA33CA" w:tentative="1">
      <w:start w:val="1"/>
      <w:numFmt w:val="decimal"/>
      <w:lvlText w:val="%3."/>
      <w:lvlJc w:val="left"/>
      <w:pPr>
        <w:tabs>
          <w:tab w:val="num" w:pos="2160"/>
        </w:tabs>
        <w:ind w:left="2160" w:hanging="360"/>
      </w:pPr>
    </w:lvl>
    <w:lvl w:ilvl="3" w:tplc="19ECE740" w:tentative="1">
      <w:start w:val="1"/>
      <w:numFmt w:val="decimal"/>
      <w:lvlText w:val="%4."/>
      <w:lvlJc w:val="left"/>
      <w:pPr>
        <w:tabs>
          <w:tab w:val="num" w:pos="2880"/>
        </w:tabs>
        <w:ind w:left="2880" w:hanging="360"/>
      </w:pPr>
    </w:lvl>
    <w:lvl w:ilvl="4" w:tplc="02FCCD24" w:tentative="1">
      <w:start w:val="1"/>
      <w:numFmt w:val="decimal"/>
      <w:lvlText w:val="%5."/>
      <w:lvlJc w:val="left"/>
      <w:pPr>
        <w:tabs>
          <w:tab w:val="num" w:pos="3600"/>
        </w:tabs>
        <w:ind w:left="3600" w:hanging="360"/>
      </w:pPr>
    </w:lvl>
    <w:lvl w:ilvl="5" w:tplc="690EB016" w:tentative="1">
      <w:start w:val="1"/>
      <w:numFmt w:val="decimal"/>
      <w:lvlText w:val="%6."/>
      <w:lvlJc w:val="left"/>
      <w:pPr>
        <w:tabs>
          <w:tab w:val="num" w:pos="4320"/>
        </w:tabs>
        <w:ind w:left="4320" w:hanging="360"/>
      </w:pPr>
    </w:lvl>
    <w:lvl w:ilvl="6" w:tplc="A97C6C6C" w:tentative="1">
      <w:start w:val="1"/>
      <w:numFmt w:val="decimal"/>
      <w:lvlText w:val="%7."/>
      <w:lvlJc w:val="left"/>
      <w:pPr>
        <w:tabs>
          <w:tab w:val="num" w:pos="5040"/>
        </w:tabs>
        <w:ind w:left="5040" w:hanging="360"/>
      </w:pPr>
    </w:lvl>
    <w:lvl w:ilvl="7" w:tplc="D70A5522" w:tentative="1">
      <w:start w:val="1"/>
      <w:numFmt w:val="decimal"/>
      <w:lvlText w:val="%8."/>
      <w:lvlJc w:val="left"/>
      <w:pPr>
        <w:tabs>
          <w:tab w:val="num" w:pos="5760"/>
        </w:tabs>
        <w:ind w:left="5760" w:hanging="360"/>
      </w:pPr>
    </w:lvl>
    <w:lvl w:ilvl="8" w:tplc="60C036E6" w:tentative="1">
      <w:start w:val="1"/>
      <w:numFmt w:val="decimal"/>
      <w:lvlText w:val="%9."/>
      <w:lvlJc w:val="left"/>
      <w:pPr>
        <w:tabs>
          <w:tab w:val="num" w:pos="6480"/>
        </w:tabs>
        <w:ind w:left="6480" w:hanging="360"/>
      </w:pPr>
    </w:lvl>
  </w:abstractNum>
  <w:abstractNum w:abstractNumId="3">
    <w:nsid w:val="1F924FC6"/>
    <w:multiLevelType w:val="hybridMultilevel"/>
    <w:tmpl w:val="5EC64058"/>
    <w:lvl w:ilvl="0" w:tplc="C5C22098">
      <w:start w:val="1"/>
      <w:numFmt w:val="decimal"/>
      <w:lvlText w:val="%1."/>
      <w:lvlJc w:val="left"/>
      <w:pPr>
        <w:tabs>
          <w:tab w:val="num" w:pos="720"/>
        </w:tabs>
        <w:ind w:left="720" w:hanging="360"/>
      </w:pPr>
    </w:lvl>
    <w:lvl w:ilvl="1" w:tplc="EA48689A" w:tentative="1">
      <w:start w:val="1"/>
      <w:numFmt w:val="decimal"/>
      <w:lvlText w:val="%2."/>
      <w:lvlJc w:val="left"/>
      <w:pPr>
        <w:tabs>
          <w:tab w:val="num" w:pos="1440"/>
        </w:tabs>
        <w:ind w:left="1440" w:hanging="360"/>
      </w:pPr>
    </w:lvl>
    <w:lvl w:ilvl="2" w:tplc="57863362" w:tentative="1">
      <w:start w:val="1"/>
      <w:numFmt w:val="decimal"/>
      <w:lvlText w:val="%3."/>
      <w:lvlJc w:val="left"/>
      <w:pPr>
        <w:tabs>
          <w:tab w:val="num" w:pos="2160"/>
        </w:tabs>
        <w:ind w:left="2160" w:hanging="360"/>
      </w:pPr>
    </w:lvl>
    <w:lvl w:ilvl="3" w:tplc="9A0653D8" w:tentative="1">
      <w:start w:val="1"/>
      <w:numFmt w:val="decimal"/>
      <w:lvlText w:val="%4."/>
      <w:lvlJc w:val="left"/>
      <w:pPr>
        <w:tabs>
          <w:tab w:val="num" w:pos="2880"/>
        </w:tabs>
        <w:ind w:left="2880" w:hanging="360"/>
      </w:pPr>
    </w:lvl>
    <w:lvl w:ilvl="4" w:tplc="1F3C9BFE" w:tentative="1">
      <w:start w:val="1"/>
      <w:numFmt w:val="decimal"/>
      <w:lvlText w:val="%5."/>
      <w:lvlJc w:val="left"/>
      <w:pPr>
        <w:tabs>
          <w:tab w:val="num" w:pos="3600"/>
        </w:tabs>
        <w:ind w:left="3600" w:hanging="360"/>
      </w:pPr>
    </w:lvl>
    <w:lvl w:ilvl="5" w:tplc="CF6037F0" w:tentative="1">
      <w:start w:val="1"/>
      <w:numFmt w:val="decimal"/>
      <w:lvlText w:val="%6."/>
      <w:lvlJc w:val="left"/>
      <w:pPr>
        <w:tabs>
          <w:tab w:val="num" w:pos="4320"/>
        </w:tabs>
        <w:ind w:left="4320" w:hanging="360"/>
      </w:pPr>
    </w:lvl>
    <w:lvl w:ilvl="6" w:tplc="59C42B2C" w:tentative="1">
      <w:start w:val="1"/>
      <w:numFmt w:val="decimal"/>
      <w:lvlText w:val="%7."/>
      <w:lvlJc w:val="left"/>
      <w:pPr>
        <w:tabs>
          <w:tab w:val="num" w:pos="5040"/>
        </w:tabs>
        <w:ind w:left="5040" w:hanging="360"/>
      </w:pPr>
    </w:lvl>
    <w:lvl w:ilvl="7" w:tplc="8DB6E08A" w:tentative="1">
      <w:start w:val="1"/>
      <w:numFmt w:val="decimal"/>
      <w:lvlText w:val="%8."/>
      <w:lvlJc w:val="left"/>
      <w:pPr>
        <w:tabs>
          <w:tab w:val="num" w:pos="5760"/>
        </w:tabs>
        <w:ind w:left="5760" w:hanging="360"/>
      </w:pPr>
    </w:lvl>
    <w:lvl w:ilvl="8" w:tplc="C16AAAD0" w:tentative="1">
      <w:start w:val="1"/>
      <w:numFmt w:val="decimal"/>
      <w:lvlText w:val="%9."/>
      <w:lvlJc w:val="left"/>
      <w:pPr>
        <w:tabs>
          <w:tab w:val="num" w:pos="6480"/>
        </w:tabs>
        <w:ind w:left="6480" w:hanging="360"/>
      </w:pPr>
    </w:lvl>
  </w:abstractNum>
  <w:abstractNum w:abstractNumId="4">
    <w:nsid w:val="2165519C"/>
    <w:multiLevelType w:val="hybridMultilevel"/>
    <w:tmpl w:val="314A652E"/>
    <w:lvl w:ilvl="0" w:tplc="F4E8FD00">
      <w:start w:val="1"/>
      <w:numFmt w:val="bullet"/>
      <w:lvlText w:val="•"/>
      <w:lvlJc w:val="left"/>
      <w:pPr>
        <w:tabs>
          <w:tab w:val="num" w:pos="720"/>
        </w:tabs>
        <w:ind w:left="720" w:hanging="360"/>
      </w:pPr>
      <w:rPr>
        <w:rFonts w:ascii="Times" w:hAnsi="Times" w:hint="default"/>
      </w:rPr>
    </w:lvl>
    <w:lvl w:ilvl="1" w:tplc="9BAEFA9C" w:tentative="1">
      <w:start w:val="1"/>
      <w:numFmt w:val="bullet"/>
      <w:lvlText w:val="•"/>
      <w:lvlJc w:val="left"/>
      <w:pPr>
        <w:tabs>
          <w:tab w:val="num" w:pos="1440"/>
        </w:tabs>
        <w:ind w:left="1440" w:hanging="360"/>
      </w:pPr>
      <w:rPr>
        <w:rFonts w:ascii="Times" w:hAnsi="Times" w:hint="default"/>
      </w:rPr>
    </w:lvl>
    <w:lvl w:ilvl="2" w:tplc="C35644EC">
      <w:start w:val="1"/>
      <w:numFmt w:val="bullet"/>
      <w:lvlText w:val="•"/>
      <w:lvlJc w:val="left"/>
      <w:pPr>
        <w:tabs>
          <w:tab w:val="num" w:pos="2160"/>
        </w:tabs>
        <w:ind w:left="2160" w:hanging="360"/>
      </w:pPr>
      <w:rPr>
        <w:rFonts w:ascii="Times" w:hAnsi="Times" w:hint="default"/>
      </w:rPr>
    </w:lvl>
    <w:lvl w:ilvl="3" w:tplc="75B66CE0" w:tentative="1">
      <w:start w:val="1"/>
      <w:numFmt w:val="bullet"/>
      <w:lvlText w:val="•"/>
      <w:lvlJc w:val="left"/>
      <w:pPr>
        <w:tabs>
          <w:tab w:val="num" w:pos="2880"/>
        </w:tabs>
        <w:ind w:left="2880" w:hanging="360"/>
      </w:pPr>
      <w:rPr>
        <w:rFonts w:ascii="Times" w:hAnsi="Times" w:hint="default"/>
      </w:rPr>
    </w:lvl>
    <w:lvl w:ilvl="4" w:tplc="5E1E1FF2" w:tentative="1">
      <w:start w:val="1"/>
      <w:numFmt w:val="bullet"/>
      <w:lvlText w:val="•"/>
      <w:lvlJc w:val="left"/>
      <w:pPr>
        <w:tabs>
          <w:tab w:val="num" w:pos="3600"/>
        </w:tabs>
        <w:ind w:left="3600" w:hanging="360"/>
      </w:pPr>
      <w:rPr>
        <w:rFonts w:ascii="Times" w:hAnsi="Times" w:hint="default"/>
      </w:rPr>
    </w:lvl>
    <w:lvl w:ilvl="5" w:tplc="0512C006" w:tentative="1">
      <w:start w:val="1"/>
      <w:numFmt w:val="bullet"/>
      <w:lvlText w:val="•"/>
      <w:lvlJc w:val="left"/>
      <w:pPr>
        <w:tabs>
          <w:tab w:val="num" w:pos="4320"/>
        </w:tabs>
        <w:ind w:left="4320" w:hanging="360"/>
      </w:pPr>
      <w:rPr>
        <w:rFonts w:ascii="Times" w:hAnsi="Times" w:hint="default"/>
      </w:rPr>
    </w:lvl>
    <w:lvl w:ilvl="6" w:tplc="3B5CC1D2" w:tentative="1">
      <w:start w:val="1"/>
      <w:numFmt w:val="bullet"/>
      <w:lvlText w:val="•"/>
      <w:lvlJc w:val="left"/>
      <w:pPr>
        <w:tabs>
          <w:tab w:val="num" w:pos="5040"/>
        </w:tabs>
        <w:ind w:left="5040" w:hanging="360"/>
      </w:pPr>
      <w:rPr>
        <w:rFonts w:ascii="Times" w:hAnsi="Times" w:hint="default"/>
      </w:rPr>
    </w:lvl>
    <w:lvl w:ilvl="7" w:tplc="0BE6E43E" w:tentative="1">
      <w:start w:val="1"/>
      <w:numFmt w:val="bullet"/>
      <w:lvlText w:val="•"/>
      <w:lvlJc w:val="left"/>
      <w:pPr>
        <w:tabs>
          <w:tab w:val="num" w:pos="5760"/>
        </w:tabs>
        <w:ind w:left="5760" w:hanging="360"/>
      </w:pPr>
      <w:rPr>
        <w:rFonts w:ascii="Times" w:hAnsi="Times" w:hint="default"/>
      </w:rPr>
    </w:lvl>
    <w:lvl w:ilvl="8" w:tplc="A6A225F6" w:tentative="1">
      <w:start w:val="1"/>
      <w:numFmt w:val="bullet"/>
      <w:lvlText w:val="•"/>
      <w:lvlJc w:val="left"/>
      <w:pPr>
        <w:tabs>
          <w:tab w:val="num" w:pos="6480"/>
        </w:tabs>
        <w:ind w:left="6480" w:hanging="360"/>
      </w:pPr>
      <w:rPr>
        <w:rFonts w:ascii="Times" w:hAnsi="Times" w:hint="default"/>
      </w:rPr>
    </w:lvl>
  </w:abstractNum>
  <w:abstractNum w:abstractNumId="5">
    <w:nsid w:val="29B823B1"/>
    <w:multiLevelType w:val="hybridMultilevel"/>
    <w:tmpl w:val="CF267C90"/>
    <w:lvl w:ilvl="0" w:tplc="46966D12">
      <w:start w:val="1"/>
      <w:numFmt w:val="decimal"/>
      <w:lvlText w:val="%1."/>
      <w:lvlJc w:val="left"/>
      <w:pPr>
        <w:tabs>
          <w:tab w:val="num" w:pos="720"/>
        </w:tabs>
        <w:ind w:left="720" w:hanging="360"/>
      </w:pPr>
    </w:lvl>
    <w:lvl w:ilvl="1" w:tplc="CEDE9412" w:tentative="1">
      <w:start w:val="1"/>
      <w:numFmt w:val="decimal"/>
      <w:lvlText w:val="%2."/>
      <w:lvlJc w:val="left"/>
      <w:pPr>
        <w:tabs>
          <w:tab w:val="num" w:pos="1440"/>
        </w:tabs>
        <w:ind w:left="1440" w:hanging="360"/>
      </w:pPr>
    </w:lvl>
    <w:lvl w:ilvl="2" w:tplc="16DEAE2E" w:tentative="1">
      <w:start w:val="1"/>
      <w:numFmt w:val="decimal"/>
      <w:lvlText w:val="%3."/>
      <w:lvlJc w:val="left"/>
      <w:pPr>
        <w:tabs>
          <w:tab w:val="num" w:pos="2160"/>
        </w:tabs>
        <w:ind w:left="2160" w:hanging="360"/>
      </w:pPr>
    </w:lvl>
    <w:lvl w:ilvl="3" w:tplc="C7EADD06" w:tentative="1">
      <w:start w:val="1"/>
      <w:numFmt w:val="decimal"/>
      <w:lvlText w:val="%4."/>
      <w:lvlJc w:val="left"/>
      <w:pPr>
        <w:tabs>
          <w:tab w:val="num" w:pos="2880"/>
        </w:tabs>
        <w:ind w:left="2880" w:hanging="360"/>
      </w:pPr>
    </w:lvl>
    <w:lvl w:ilvl="4" w:tplc="CF1044FC" w:tentative="1">
      <w:start w:val="1"/>
      <w:numFmt w:val="decimal"/>
      <w:lvlText w:val="%5."/>
      <w:lvlJc w:val="left"/>
      <w:pPr>
        <w:tabs>
          <w:tab w:val="num" w:pos="3600"/>
        </w:tabs>
        <w:ind w:left="3600" w:hanging="360"/>
      </w:pPr>
    </w:lvl>
    <w:lvl w:ilvl="5" w:tplc="F8DCB58A" w:tentative="1">
      <w:start w:val="1"/>
      <w:numFmt w:val="decimal"/>
      <w:lvlText w:val="%6."/>
      <w:lvlJc w:val="left"/>
      <w:pPr>
        <w:tabs>
          <w:tab w:val="num" w:pos="4320"/>
        </w:tabs>
        <w:ind w:left="4320" w:hanging="360"/>
      </w:pPr>
    </w:lvl>
    <w:lvl w:ilvl="6" w:tplc="F77E2B86" w:tentative="1">
      <w:start w:val="1"/>
      <w:numFmt w:val="decimal"/>
      <w:lvlText w:val="%7."/>
      <w:lvlJc w:val="left"/>
      <w:pPr>
        <w:tabs>
          <w:tab w:val="num" w:pos="5040"/>
        </w:tabs>
        <w:ind w:left="5040" w:hanging="360"/>
      </w:pPr>
    </w:lvl>
    <w:lvl w:ilvl="7" w:tplc="05B42626" w:tentative="1">
      <w:start w:val="1"/>
      <w:numFmt w:val="decimal"/>
      <w:lvlText w:val="%8."/>
      <w:lvlJc w:val="left"/>
      <w:pPr>
        <w:tabs>
          <w:tab w:val="num" w:pos="5760"/>
        </w:tabs>
        <w:ind w:left="5760" w:hanging="360"/>
      </w:pPr>
    </w:lvl>
    <w:lvl w:ilvl="8" w:tplc="E0BE806A" w:tentative="1">
      <w:start w:val="1"/>
      <w:numFmt w:val="decimal"/>
      <w:lvlText w:val="%9."/>
      <w:lvlJc w:val="left"/>
      <w:pPr>
        <w:tabs>
          <w:tab w:val="num" w:pos="6480"/>
        </w:tabs>
        <w:ind w:left="6480" w:hanging="360"/>
      </w:pPr>
    </w:lvl>
  </w:abstractNum>
  <w:abstractNum w:abstractNumId="6">
    <w:nsid w:val="3E8B0E12"/>
    <w:multiLevelType w:val="hybridMultilevel"/>
    <w:tmpl w:val="D76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B228D"/>
    <w:multiLevelType w:val="hybridMultilevel"/>
    <w:tmpl w:val="89EC9464"/>
    <w:lvl w:ilvl="0" w:tplc="47248F36">
      <w:start w:val="1"/>
      <w:numFmt w:val="bullet"/>
      <w:lvlText w:val="•"/>
      <w:lvlJc w:val="left"/>
      <w:pPr>
        <w:tabs>
          <w:tab w:val="num" w:pos="720"/>
        </w:tabs>
        <w:ind w:left="720" w:hanging="360"/>
      </w:pPr>
      <w:rPr>
        <w:rFonts w:ascii="Arial" w:hAnsi="Arial" w:hint="default"/>
      </w:rPr>
    </w:lvl>
    <w:lvl w:ilvl="1" w:tplc="91D28A42" w:tentative="1">
      <w:start w:val="1"/>
      <w:numFmt w:val="bullet"/>
      <w:lvlText w:val="•"/>
      <w:lvlJc w:val="left"/>
      <w:pPr>
        <w:tabs>
          <w:tab w:val="num" w:pos="1440"/>
        </w:tabs>
        <w:ind w:left="1440" w:hanging="360"/>
      </w:pPr>
      <w:rPr>
        <w:rFonts w:ascii="Arial" w:hAnsi="Arial" w:hint="default"/>
      </w:rPr>
    </w:lvl>
    <w:lvl w:ilvl="2" w:tplc="A5A42D28" w:tentative="1">
      <w:start w:val="1"/>
      <w:numFmt w:val="bullet"/>
      <w:lvlText w:val="•"/>
      <w:lvlJc w:val="left"/>
      <w:pPr>
        <w:tabs>
          <w:tab w:val="num" w:pos="2160"/>
        </w:tabs>
        <w:ind w:left="2160" w:hanging="360"/>
      </w:pPr>
      <w:rPr>
        <w:rFonts w:ascii="Arial" w:hAnsi="Arial" w:hint="default"/>
      </w:rPr>
    </w:lvl>
    <w:lvl w:ilvl="3" w:tplc="B50E5A58" w:tentative="1">
      <w:start w:val="1"/>
      <w:numFmt w:val="bullet"/>
      <w:lvlText w:val="•"/>
      <w:lvlJc w:val="left"/>
      <w:pPr>
        <w:tabs>
          <w:tab w:val="num" w:pos="2880"/>
        </w:tabs>
        <w:ind w:left="2880" w:hanging="360"/>
      </w:pPr>
      <w:rPr>
        <w:rFonts w:ascii="Arial" w:hAnsi="Arial" w:hint="default"/>
      </w:rPr>
    </w:lvl>
    <w:lvl w:ilvl="4" w:tplc="3A622CE6" w:tentative="1">
      <w:start w:val="1"/>
      <w:numFmt w:val="bullet"/>
      <w:lvlText w:val="•"/>
      <w:lvlJc w:val="left"/>
      <w:pPr>
        <w:tabs>
          <w:tab w:val="num" w:pos="3600"/>
        </w:tabs>
        <w:ind w:left="3600" w:hanging="360"/>
      </w:pPr>
      <w:rPr>
        <w:rFonts w:ascii="Arial" w:hAnsi="Arial" w:hint="default"/>
      </w:rPr>
    </w:lvl>
    <w:lvl w:ilvl="5" w:tplc="CDB06EF2" w:tentative="1">
      <w:start w:val="1"/>
      <w:numFmt w:val="bullet"/>
      <w:lvlText w:val="•"/>
      <w:lvlJc w:val="left"/>
      <w:pPr>
        <w:tabs>
          <w:tab w:val="num" w:pos="4320"/>
        </w:tabs>
        <w:ind w:left="4320" w:hanging="360"/>
      </w:pPr>
      <w:rPr>
        <w:rFonts w:ascii="Arial" w:hAnsi="Arial" w:hint="default"/>
      </w:rPr>
    </w:lvl>
    <w:lvl w:ilvl="6" w:tplc="9970D5F4" w:tentative="1">
      <w:start w:val="1"/>
      <w:numFmt w:val="bullet"/>
      <w:lvlText w:val="•"/>
      <w:lvlJc w:val="left"/>
      <w:pPr>
        <w:tabs>
          <w:tab w:val="num" w:pos="5040"/>
        </w:tabs>
        <w:ind w:left="5040" w:hanging="360"/>
      </w:pPr>
      <w:rPr>
        <w:rFonts w:ascii="Arial" w:hAnsi="Arial" w:hint="default"/>
      </w:rPr>
    </w:lvl>
    <w:lvl w:ilvl="7" w:tplc="762A90CA" w:tentative="1">
      <w:start w:val="1"/>
      <w:numFmt w:val="bullet"/>
      <w:lvlText w:val="•"/>
      <w:lvlJc w:val="left"/>
      <w:pPr>
        <w:tabs>
          <w:tab w:val="num" w:pos="5760"/>
        </w:tabs>
        <w:ind w:left="5760" w:hanging="360"/>
      </w:pPr>
      <w:rPr>
        <w:rFonts w:ascii="Arial" w:hAnsi="Arial" w:hint="default"/>
      </w:rPr>
    </w:lvl>
    <w:lvl w:ilvl="8" w:tplc="0B88D3DA" w:tentative="1">
      <w:start w:val="1"/>
      <w:numFmt w:val="bullet"/>
      <w:lvlText w:val="•"/>
      <w:lvlJc w:val="left"/>
      <w:pPr>
        <w:tabs>
          <w:tab w:val="num" w:pos="6480"/>
        </w:tabs>
        <w:ind w:left="6480" w:hanging="360"/>
      </w:pPr>
      <w:rPr>
        <w:rFonts w:ascii="Arial" w:hAnsi="Arial" w:hint="default"/>
      </w:rPr>
    </w:lvl>
  </w:abstractNum>
  <w:abstractNum w:abstractNumId="8">
    <w:nsid w:val="41EB1C20"/>
    <w:multiLevelType w:val="hybridMultilevel"/>
    <w:tmpl w:val="55F895DE"/>
    <w:lvl w:ilvl="0" w:tplc="DC205D26">
      <w:start w:val="1"/>
      <w:numFmt w:val="bullet"/>
      <w:lvlText w:val="◦"/>
      <w:lvlJc w:val="left"/>
      <w:pPr>
        <w:tabs>
          <w:tab w:val="num" w:pos="720"/>
        </w:tabs>
        <w:ind w:left="720" w:hanging="360"/>
      </w:pPr>
      <w:rPr>
        <w:rFonts w:ascii="Times New Roman" w:hAnsi="Times New Roman" w:hint="default"/>
      </w:rPr>
    </w:lvl>
    <w:lvl w:ilvl="1" w:tplc="E324958E">
      <w:start w:val="1"/>
      <w:numFmt w:val="bullet"/>
      <w:lvlText w:val="◦"/>
      <w:lvlJc w:val="left"/>
      <w:pPr>
        <w:tabs>
          <w:tab w:val="num" w:pos="1440"/>
        </w:tabs>
        <w:ind w:left="1440" w:hanging="360"/>
      </w:pPr>
      <w:rPr>
        <w:rFonts w:ascii="Times New Roman" w:hAnsi="Times New Roman" w:hint="default"/>
      </w:rPr>
    </w:lvl>
    <w:lvl w:ilvl="2" w:tplc="EBFA8B74" w:tentative="1">
      <w:start w:val="1"/>
      <w:numFmt w:val="bullet"/>
      <w:lvlText w:val="◦"/>
      <w:lvlJc w:val="left"/>
      <w:pPr>
        <w:tabs>
          <w:tab w:val="num" w:pos="2160"/>
        </w:tabs>
        <w:ind w:left="2160" w:hanging="360"/>
      </w:pPr>
      <w:rPr>
        <w:rFonts w:ascii="Times New Roman" w:hAnsi="Times New Roman" w:hint="default"/>
      </w:rPr>
    </w:lvl>
    <w:lvl w:ilvl="3" w:tplc="8830F9BC" w:tentative="1">
      <w:start w:val="1"/>
      <w:numFmt w:val="bullet"/>
      <w:lvlText w:val="◦"/>
      <w:lvlJc w:val="left"/>
      <w:pPr>
        <w:tabs>
          <w:tab w:val="num" w:pos="2880"/>
        </w:tabs>
        <w:ind w:left="2880" w:hanging="360"/>
      </w:pPr>
      <w:rPr>
        <w:rFonts w:ascii="Times New Roman" w:hAnsi="Times New Roman" w:hint="default"/>
      </w:rPr>
    </w:lvl>
    <w:lvl w:ilvl="4" w:tplc="46942906" w:tentative="1">
      <w:start w:val="1"/>
      <w:numFmt w:val="bullet"/>
      <w:lvlText w:val="◦"/>
      <w:lvlJc w:val="left"/>
      <w:pPr>
        <w:tabs>
          <w:tab w:val="num" w:pos="3600"/>
        </w:tabs>
        <w:ind w:left="3600" w:hanging="360"/>
      </w:pPr>
      <w:rPr>
        <w:rFonts w:ascii="Times New Roman" w:hAnsi="Times New Roman" w:hint="default"/>
      </w:rPr>
    </w:lvl>
    <w:lvl w:ilvl="5" w:tplc="157808C6" w:tentative="1">
      <w:start w:val="1"/>
      <w:numFmt w:val="bullet"/>
      <w:lvlText w:val="◦"/>
      <w:lvlJc w:val="left"/>
      <w:pPr>
        <w:tabs>
          <w:tab w:val="num" w:pos="4320"/>
        </w:tabs>
        <w:ind w:left="4320" w:hanging="360"/>
      </w:pPr>
      <w:rPr>
        <w:rFonts w:ascii="Times New Roman" w:hAnsi="Times New Roman" w:hint="default"/>
      </w:rPr>
    </w:lvl>
    <w:lvl w:ilvl="6" w:tplc="075CA8B8" w:tentative="1">
      <w:start w:val="1"/>
      <w:numFmt w:val="bullet"/>
      <w:lvlText w:val="◦"/>
      <w:lvlJc w:val="left"/>
      <w:pPr>
        <w:tabs>
          <w:tab w:val="num" w:pos="5040"/>
        </w:tabs>
        <w:ind w:left="5040" w:hanging="360"/>
      </w:pPr>
      <w:rPr>
        <w:rFonts w:ascii="Times New Roman" w:hAnsi="Times New Roman" w:hint="default"/>
      </w:rPr>
    </w:lvl>
    <w:lvl w:ilvl="7" w:tplc="1D4E7CB8" w:tentative="1">
      <w:start w:val="1"/>
      <w:numFmt w:val="bullet"/>
      <w:lvlText w:val="◦"/>
      <w:lvlJc w:val="left"/>
      <w:pPr>
        <w:tabs>
          <w:tab w:val="num" w:pos="5760"/>
        </w:tabs>
        <w:ind w:left="5760" w:hanging="360"/>
      </w:pPr>
      <w:rPr>
        <w:rFonts w:ascii="Times New Roman" w:hAnsi="Times New Roman" w:hint="default"/>
      </w:rPr>
    </w:lvl>
    <w:lvl w:ilvl="8" w:tplc="398072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D630CB"/>
    <w:multiLevelType w:val="hybridMultilevel"/>
    <w:tmpl w:val="236EBA6E"/>
    <w:lvl w:ilvl="0" w:tplc="A00449EE">
      <w:start w:val="1"/>
      <w:numFmt w:val="bullet"/>
      <w:lvlText w:val="•"/>
      <w:lvlJc w:val="left"/>
      <w:pPr>
        <w:tabs>
          <w:tab w:val="num" w:pos="720"/>
        </w:tabs>
        <w:ind w:left="720" w:hanging="360"/>
      </w:pPr>
      <w:rPr>
        <w:rFonts w:ascii="Arial" w:hAnsi="Arial" w:hint="default"/>
      </w:rPr>
    </w:lvl>
    <w:lvl w:ilvl="1" w:tplc="94BC6896" w:tentative="1">
      <w:start w:val="1"/>
      <w:numFmt w:val="bullet"/>
      <w:lvlText w:val="•"/>
      <w:lvlJc w:val="left"/>
      <w:pPr>
        <w:tabs>
          <w:tab w:val="num" w:pos="1440"/>
        </w:tabs>
        <w:ind w:left="1440" w:hanging="360"/>
      </w:pPr>
      <w:rPr>
        <w:rFonts w:ascii="Arial" w:hAnsi="Arial" w:hint="default"/>
      </w:rPr>
    </w:lvl>
    <w:lvl w:ilvl="2" w:tplc="DD686852" w:tentative="1">
      <w:start w:val="1"/>
      <w:numFmt w:val="bullet"/>
      <w:lvlText w:val="•"/>
      <w:lvlJc w:val="left"/>
      <w:pPr>
        <w:tabs>
          <w:tab w:val="num" w:pos="2160"/>
        </w:tabs>
        <w:ind w:left="2160" w:hanging="360"/>
      </w:pPr>
      <w:rPr>
        <w:rFonts w:ascii="Arial" w:hAnsi="Arial" w:hint="default"/>
      </w:rPr>
    </w:lvl>
    <w:lvl w:ilvl="3" w:tplc="9402B1EE" w:tentative="1">
      <w:start w:val="1"/>
      <w:numFmt w:val="bullet"/>
      <w:lvlText w:val="•"/>
      <w:lvlJc w:val="left"/>
      <w:pPr>
        <w:tabs>
          <w:tab w:val="num" w:pos="2880"/>
        </w:tabs>
        <w:ind w:left="2880" w:hanging="360"/>
      </w:pPr>
      <w:rPr>
        <w:rFonts w:ascii="Arial" w:hAnsi="Arial" w:hint="default"/>
      </w:rPr>
    </w:lvl>
    <w:lvl w:ilvl="4" w:tplc="6D526FDE" w:tentative="1">
      <w:start w:val="1"/>
      <w:numFmt w:val="bullet"/>
      <w:lvlText w:val="•"/>
      <w:lvlJc w:val="left"/>
      <w:pPr>
        <w:tabs>
          <w:tab w:val="num" w:pos="3600"/>
        </w:tabs>
        <w:ind w:left="3600" w:hanging="360"/>
      </w:pPr>
      <w:rPr>
        <w:rFonts w:ascii="Arial" w:hAnsi="Arial" w:hint="default"/>
      </w:rPr>
    </w:lvl>
    <w:lvl w:ilvl="5" w:tplc="F8963D12" w:tentative="1">
      <w:start w:val="1"/>
      <w:numFmt w:val="bullet"/>
      <w:lvlText w:val="•"/>
      <w:lvlJc w:val="left"/>
      <w:pPr>
        <w:tabs>
          <w:tab w:val="num" w:pos="4320"/>
        </w:tabs>
        <w:ind w:left="4320" w:hanging="360"/>
      </w:pPr>
      <w:rPr>
        <w:rFonts w:ascii="Arial" w:hAnsi="Arial" w:hint="default"/>
      </w:rPr>
    </w:lvl>
    <w:lvl w:ilvl="6" w:tplc="53A40E90" w:tentative="1">
      <w:start w:val="1"/>
      <w:numFmt w:val="bullet"/>
      <w:lvlText w:val="•"/>
      <w:lvlJc w:val="left"/>
      <w:pPr>
        <w:tabs>
          <w:tab w:val="num" w:pos="5040"/>
        </w:tabs>
        <w:ind w:left="5040" w:hanging="360"/>
      </w:pPr>
      <w:rPr>
        <w:rFonts w:ascii="Arial" w:hAnsi="Arial" w:hint="default"/>
      </w:rPr>
    </w:lvl>
    <w:lvl w:ilvl="7" w:tplc="18946BD2" w:tentative="1">
      <w:start w:val="1"/>
      <w:numFmt w:val="bullet"/>
      <w:lvlText w:val="•"/>
      <w:lvlJc w:val="left"/>
      <w:pPr>
        <w:tabs>
          <w:tab w:val="num" w:pos="5760"/>
        </w:tabs>
        <w:ind w:left="5760" w:hanging="360"/>
      </w:pPr>
      <w:rPr>
        <w:rFonts w:ascii="Arial" w:hAnsi="Arial" w:hint="default"/>
      </w:rPr>
    </w:lvl>
    <w:lvl w:ilvl="8" w:tplc="F78C7342" w:tentative="1">
      <w:start w:val="1"/>
      <w:numFmt w:val="bullet"/>
      <w:lvlText w:val="•"/>
      <w:lvlJc w:val="left"/>
      <w:pPr>
        <w:tabs>
          <w:tab w:val="num" w:pos="6480"/>
        </w:tabs>
        <w:ind w:left="6480" w:hanging="360"/>
      </w:pPr>
      <w:rPr>
        <w:rFonts w:ascii="Arial" w:hAnsi="Arial" w:hint="default"/>
      </w:rPr>
    </w:lvl>
  </w:abstractNum>
  <w:abstractNum w:abstractNumId="10">
    <w:nsid w:val="52873A94"/>
    <w:multiLevelType w:val="hybridMultilevel"/>
    <w:tmpl w:val="D9A662A6"/>
    <w:lvl w:ilvl="0" w:tplc="E768177E">
      <w:start w:val="1"/>
      <w:numFmt w:val="bullet"/>
      <w:lvlText w:val="•"/>
      <w:lvlJc w:val="left"/>
      <w:pPr>
        <w:tabs>
          <w:tab w:val="num" w:pos="720"/>
        </w:tabs>
        <w:ind w:left="720" w:hanging="360"/>
      </w:pPr>
      <w:rPr>
        <w:rFonts w:ascii="Times" w:hAnsi="Times" w:hint="default"/>
      </w:rPr>
    </w:lvl>
    <w:lvl w:ilvl="1" w:tplc="A73A10E8" w:tentative="1">
      <w:start w:val="1"/>
      <w:numFmt w:val="bullet"/>
      <w:lvlText w:val="•"/>
      <w:lvlJc w:val="left"/>
      <w:pPr>
        <w:tabs>
          <w:tab w:val="num" w:pos="1440"/>
        </w:tabs>
        <w:ind w:left="1440" w:hanging="360"/>
      </w:pPr>
      <w:rPr>
        <w:rFonts w:ascii="Times" w:hAnsi="Times" w:hint="default"/>
      </w:rPr>
    </w:lvl>
    <w:lvl w:ilvl="2" w:tplc="0CEAD498" w:tentative="1">
      <w:start w:val="1"/>
      <w:numFmt w:val="bullet"/>
      <w:lvlText w:val="•"/>
      <w:lvlJc w:val="left"/>
      <w:pPr>
        <w:tabs>
          <w:tab w:val="num" w:pos="2160"/>
        </w:tabs>
        <w:ind w:left="2160" w:hanging="360"/>
      </w:pPr>
      <w:rPr>
        <w:rFonts w:ascii="Times" w:hAnsi="Times" w:hint="default"/>
      </w:rPr>
    </w:lvl>
    <w:lvl w:ilvl="3" w:tplc="81B43E02" w:tentative="1">
      <w:start w:val="1"/>
      <w:numFmt w:val="bullet"/>
      <w:lvlText w:val="•"/>
      <w:lvlJc w:val="left"/>
      <w:pPr>
        <w:tabs>
          <w:tab w:val="num" w:pos="2880"/>
        </w:tabs>
        <w:ind w:left="2880" w:hanging="360"/>
      </w:pPr>
      <w:rPr>
        <w:rFonts w:ascii="Times" w:hAnsi="Times" w:hint="default"/>
      </w:rPr>
    </w:lvl>
    <w:lvl w:ilvl="4" w:tplc="3FE6E828" w:tentative="1">
      <w:start w:val="1"/>
      <w:numFmt w:val="bullet"/>
      <w:lvlText w:val="•"/>
      <w:lvlJc w:val="left"/>
      <w:pPr>
        <w:tabs>
          <w:tab w:val="num" w:pos="3600"/>
        </w:tabs>
        <w:ind w:left="3600" w:hanging="360"/>
      </w:pPr>
      <w:rPr>
        <w:rFonts w:ascii="Times" w:hAnsi="Times" w:hint="default"/>
      </w:rPr>
    </w:lvl>
    <w:lvl w:ilvl="5" w:tplc="E476060A" w:tentative="1">
      <w:start w:val="1"/>
      <w:numFmt w:val="bullet"/>
      <w:lvlText w:val="•"/>
      <w:lvlJc w:val="left"/>
      <w:pPr>
        <w:tabs>
          <w:tab w:val="num" w:pos="4320"/>
        </w:tabs>
        <w:ind w:left="4320" w:hanging="360"/>
      </w:pPr>
      <w:rPr>
        <w:rFonts w:ascii="Times" w:hAnsi="Times" w:hint="default"/>
      </w:rPr>
    </w:lvl>
    <w:lvl w:ilvl="6" w:tplc="028C0F7E" w:tentative="1">
      <w:start w:val="1"/>
      <w:numFmt w:val="bullet"/>
      <w:lvlText w:val="•"/>
      <w:lvlJc w:val="left"/>
      <w:pPr>
        <w:tabs>
          <w:tab w:val="num" w:pos="5040"/>
        </w:tabs>
        <w:ind w:left="5040" w:hanging="360"/>
      </w:pPr>
      <w:rPr>
        <w:rFonts w:ascii="Times" w:hAnsi="Times" w:hint="default"/>
      </w:rPr>
    </w:lvl>
    <w:lvl w:ilvl="7" w:tplc="AE9621AE" w:tentative="1">
      <w:start w:val="1"/>
      <w:numFmt w:val="bullet"/>
      <w:lvlText w:val="•"/>
      <w:lvlJc w:val="left"/>
      <w:pPr>
        <w:tabs>
          <w:tab w:val="num" w:pos="5760"/>
        </w:tabs>
        <w:ind w:left="5760" w:hanging="360"/>
      </w:pPr>
      <w:rPr>
        <w:rFonts w:ascii="Times" w:hAnsi="Times" w:hint="default"/>
      </w:rPr>
    </w:lvl>
    <w:lvl w:ilvl="8" w:tplc="8C145DDC" w:tentative="1">
      <w:start w:val="1"/>
      <w:numFmt w:val="bullet"/>
      <w:lvlText w:val="•"/>
      <w:lvlJc w:val="left"/>
      <w:pPr>
        <w:tabs>
          <w:tab w:val="num" w:pos="6480"/>
        </w:tabs>
        <w:ind w:left="6480" w:hanging="360"/>
      </w:pPr>
      <w:rPr>
        <w:rFonts w:ascii="Times" w:hAnsi="Times" w:hint="default"/>
      </w:rPr>
    </w:lvl>
  </w:abstractNum>
  <w:abstractNum w:abstractNumId="11">
    <w:nsid w:val="53007892"/>
    <w:multiLevelType w:val="hybridMultilevel"/>
    <w:tmpl w:val="87B23A4A"/>
    <w:lvl w:ilvl="0" w:tplc="9856AD48">
      <w:start w:val="1"/>
      <w:numFmt w:val="decimal"/>
      <w:lvlText w:val="%1."/>
      <w:lvlJc w:val="left"/>
      <w:pPr>
        <w:tabs>
          <w:tab w:val="num" w:pos="720"/>
        </w:tabs>
        <w:ind w:left="720" w:hanging="360"/>
      </w:pPr>
    </w:lvl>
    <w:lvl w:ilvl="1" w:tplc="56EAD39A" w:tentative="1">
      <w:start w:val="1"/>
      <w:numFmt w:val="decimal"/>
      <w:lvlText w:val="%2."/>
      <w:lvlJc w:val="left"/>
      <w:pPr>
        <w:tabs>
          <w:tab w:val="num" w:pos="1440"/>
        </w:tabs>
        <w:ind w:left="1440" w:hanging="360"/>
      </w:pPr>
    </w:lvl>
    <w:lvl w:ilvl="2" w:tplc="55CE311C" w:tentative="1">
      <w:start w:val="1"/>
      <w:numFmt w:val="decimal"/>
      <w:lvlText w:val="%3."/>
      <w:lvlJc w:val="left"/>
      <w:pPr>
        <w:tabs>
          <w:tab w:val="num" w:pos="2160"/>
        </w:tabs>
        <w:ind w:left="2160" w:hanging="360"/>
      </w:pPr>
    </w:lvl>
    <w:lvl w:ilvl="3" w:tplc="48149700" w:tentative="1">
      <w:start w:val="1"/>
      <w:numFmt w:val="decimal"/>
      <w:lvlText w:val="%4."/>
      <w:lvlJc w:val="left"/>
      <w:pPr>
        <w:tabs>
          <w:tab w:val="num" w:pos="2880"/>
        </w:tabs>
        <w:ind w:left="2880" w:hanging="360"/>
      </w:pPr>
    </w:lvl>
    <w:lvl w:ilvl="4" w:tplc="4862438A" w:tentative="1">
      <w:start w:val="1"/>
      <w:numFmt w:val="decimal"/>
      <w:lvlText w:val="%5."/>
      <w:lvlJc w:val="left"/>
      <w:pPr>
        <w:tabs>
          <w:tab w:val="num" w:pos="3600"/>
        </w:tabs>
        <w:ind w:left="3600" w:hanging="360"/>
      </w:pPr>
    </w:lvl>
    <w:lvl w:ilvl="5" w:tplc="7F0A25BE" w:tentative="1">
      <w:start w:val="1"/>
      <w:numFmt w:val="decimal"/>
      <w:lvlText w:val="%6."/>
      <w:lvlJc w:val="left"/>
      <w:pPr>
        <w:tabs>
          <w:tab w:val="num" w:pos="4320"/>
        </w:tabs>
        <w:ind w:left="4320" w:hanging="360"/>
      </w:pPr>
    </w:lvl>
    <w:lvl w:ilvl="6" w:tplc="3A60C89E" w:tentative="1">
      <w:start w:val="1"/>
      <w:numFmt w:val="decimal"/>
      <w:lvlText w:val="%7."/>
      <w:lvlJc w:val="left"/>
      <w:pPr>
        <w:tabs>
          <w:tab w:val="num" w:pos="5040"/>
        </w:tabs>
        <w:ind w:left="5040" w:hanging="360"/>
      </w:pPr>
    </w:lvl>
    <w:lvl w:ilvl="7" w:tplc="0FF8F638" w:tentative="1">
      <w:start w:val="1"/>
      <w:numFmt w:val="decimal"/>
      <w:lvlText w:val="%8."/>
      <w:lvlJc w:val="left"/>
      <w:pPr>
        <w:tabs>
          <w:tab w:val="num" w:pos="5760"/>
        </w:tabs>
        <w:ind w:left="5760" w:hanging="360"/>
      </w:pPr>
    </w:lvl>
    <w:lvl w:ilvl="8" w:tplc="7CA66F42" w:tentative="1">
      <w:start w:val="1"/>
      <w:numFmt w:val="decimal"/>
      <w:lvlText w:val="%9."/>
      <w:lvlJc w:val="left"/>
      <w:pPr>
        <w:tabs>
          <w:tab w:val="num" w:pos="6480"/>
        </w:tabs>
        <w:ind w:left="6480" w:hanging="360"/>
      </w:pPr>
    </w:lvl>
  </w:abstractNum>
  <w:abstractNum w:abstractNumId="12">
    <w:nsid w:val="74896B1B"/>
    <w:multiLevelType w:val="hybridMultilevel"/>
    <w:tmpl w:val="634C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132C6"/>
    <w:multiLevelType w:val="hybridMultilevel"/>
    <w:tmpl w:val="24D2CDFC"/>
    <w:lvl w:ilvl="0" w:tplc="FB8242AE">
      <w:start w:val="1"/>
      <w:numFmt w:val="bullet"/>
      <w:lvlText w:val="•"/>
      <w:lvlJc w:val="left"/>
      <w:pPr>
        <w:tabs>
          <w:tab w:val="num" w:pos="720"/>
        </w:tabs>
        <w:ind w:left="720" w:hanging="360"/>
      </w:pPr>
      <w:rPr>
        <w:rFonts w:ascii="Arial" w:hAnsi="Arial" w:hint="default"/>
      </w:rPr>
    </w:lvl>
    <w:lvl w:ilvl="1" w:tplc="76481A92" w:tentative="1">
      <w:start w:val="1"/>
      <w:numFmt w:val="bullet"/>
      <w:lvlText w:val="•"/>
      <w:lvlJc w:val="left"/>
      <w:pPr>
        <w:tabs>
          <w:tab w:val="num" w:pos="1440"/>
        </w:tabs>
        <w:ind w:left="1440" w:hanging="360"/>
      </w:pPr>
      <w:rPr>
        <w:rFonts w:ascii="Arial" w:hAnsi="Arial" w:hint="default"/>
      </w:rPr>
    </w:lvl>
    <w:lvl w:ilvl="2" w:tplc="CB5043E6" w:tentative="1">
      <w:start w:val="1"/>
      <w:numFmt w:val="bullet"/>
      <w:lvlText w:val="•"/>
      <w:lvlJc w:val="left"/>
      <w:pPr>
        <w:tabs>
          <w:tab w:val="num" w:pos="2160"/>
        </w:tabs>
        <w:ind w:left="2160" w:hanging="360"/>
      </w:pPr>
      <w:rPr>
        <w:rFonts w:ascii="Arial" w:hAnsi="Arial" w:hint="default"/>
      </w:rPr>
    </w:lvl>
    <w:lvl w:ilvl="3" w:tplc="1F08FB22" w:tentative="1">
      <w:start w:val="1"/>
      <w:numFmt w:val="bullet"/>
      <w:lvlText w:val="•"/>
      <w:lvlJc w:val="left"/>
      <w:pPr>
        <w:tabs>
          <w:tab w:val="num" w:pos="2880"/>
        </w:tabs>
        <w:ind w:left="2880" w:hanging="360"/>
      </w:pPr>
      <w:rPr>
        <w:rFonts w:ascii="Arial" w:hAnsi="Arial" w:hint="default"/>
      </w:rPr>
    </w:lvl>
    <w:lvl w:ilvl="4" w:tplc="E6C0FC0A" w:tentative="1">
      <w:start w:val="1"/>
      <w:numFmt w:val="bullet"/>
      <w:lvlText w:val="•"/>
      <w:lvlJc w:val="left"/>
      <w:pPr>
        <w:tabs>
          <w:tab w:val="num" w:pos="3600"/>
        </w:tabs>
        <w:ind w:left="3600" w:hanging="360"/>
      </w:pPr>
      <w:rPr>
        <w:rFonts w:ascii="Arial" w:hAnsi="Arial" w:hint="default"/>
      </w:rPr>
    </w:lvl>
    <w:lvl w:ilvl="5" w:tplc="A7BA0758" w:tentative="1">
      <w:start w:val="1"/>
      <w:numFmt w:val="bullet"/>
      <w:lvlText w:val="•"/>
      <w:lvlJc w:val="left"/>
      <w:pPr>
        <w:tabs>
          <w:tab w:val="num" w:pos="4320"/>
        </w:tabs>
        <w:ind w:left="4320" w:hanging="360"/>
      </w:pPr>
      <w:rPr>
        <w:rFonts w:ascii="Arial" w:hAnsi="Arial" w:hint="default"/>
      </w:rPr>
    </w:lvl>
    <w:lvl w:ilvl="6" w:tplc="101A036A" w:tentative="1">
      <w:start w:val="1"/>
      <w:numFmt w:val="bullet"/>
      <w:lvlText w:val="•"/>
      <w:lvlJc w:val="left"/>
      <w:pPr>
        <w:tabs>
          <w:tab w:val="num" w:pos="5040"/>
        </w:tabs>
        <w:ind w:left="5040" w:hanging="360"/>
      </w:pPr>
      <w:rPr>
        <w:rFonts w:ascii="Arial" w:hAnsi="Arial" w:hint="default"/>
      </w:rPr>
    </w:lvl>
    <w:lvl w:ilvl="7" w:tplc="6CCAF674" w:tentative="1">
      <w:start w:val="1"/>
      <w:numFmt w:val="bullet"/>
      <w:lvlText w:val="•"/>
      <w:lvlJc w:val="left"/>
      <w:pPr>
        <w:tabs>
          <w:tab w:val="num" w:pos="5760"/>
        </w:tabs>
        <w:ind w:left="5760" w:hanging="360"/>
      </w:pPr>
      <w:rPr>
        <w:rFonts w:ascii="Arial" w:hAnsi="Arial" w:hint="default"/>
      </w:rPr>
    </w:lvl>
    <w:lvl w:ilvl="8" w:tplc="46F21732" w:tentative="1">
      <w:start w:val="1"/>
      <w:numFmt w:val="bullet"/>
      <w:lvlText w:val="•"/>
      <w:lvlJc w:val="left"/>
      <w:pPr>
        <w:tabs>
          <w:tab w:val="num" w:pos="6480"/>
        </w:tabs>
        <w:ind w:left="6480" w:hanging="360"/>
      </w:pPr>
      <w:rPr>
        <w:rFonts w:ascii="Arial" w:hAnsi="Arial" w:hint="default"/>
      </w:rPr>
    </w:lvl>
  </w:abstractNum>
  <w:abstractNum w:abstractNumId="14">
    <w:nsid w:val="7FE369A3"/>
    <w:multiLevelType w:val="hybridMultilevel"/>
    <w:tmpl w:val="C4129AE6"/>
    <w:lvl w:ilvl="0" w:tplc="F058FE94">
      <w:start w:val="1"/>
      <w:numFmt w:val="bullet"/>
      <w:lvlText w:val="•"/>
      <w:lvlJc w:val="left"/>
      <w:pPr>
        <w:tabs>
          <w:tab w:val="num" w:pos="720"/>
        </w:tabs>
        <w:ind w:left="720" w:hanging="360"/>
      </w:pPr>
      <w:rPr>
        <w:rFonts w:ascii="Arial" w:hAnsi="Arial" w:hint="default"/>
      </w:rPr>
    </w:lvl>
    <w:lvl w:ilvl="1" w:tplc="2AECE4DC" w:tentative="1">
      <w:start w:val="1"/>
      <w:numFmt w:val="bullet"/>
      <w:lvlText w:val="•"/>
      <w:lvlJc w:val="left"/>
      <w:pPr>
        <w:tabs>
          <w:tab w:val="num" w:pos="1440"/>
        </w:tabs>
        <w:ind w:left="1440" w:hanging="360"/>
      </w:pPr>
      <w:rPr>
        <w:rFonts w:ascii="Arial" w:hAnsi="Arial" w:hint="default"/>
      </w:rPr>
    </w:lvl>
    <w:lvl w:ilvl="2" w:tplc="7994BF3A" w:tentative="1">
      <w:start w:val="1"/>
      <w:numFmt w:val="bullet"/>
      <w:lvlText w:val="•"/>
      <w:lvlJc w:val="left"/>
      <w:pPr>
        <w:tabs>
          <w:tab w:val="num" w:pos="2160"/>
        </w:tabs>
        <w:ind w:left="2160" w:hanging="360"/>
      </w:pPr>
      <w:rPr>
        <w:rFonts w:ascii="Arial" w:hAnsi="Arial" w:hint="default"/>
      </w:rPr>
    </w:lvl>
    <w:lvl w:ilvl="3" w:tplc="BF801300" w:tentative="1">
      <w:start w:val="1"/>
      <w:numFmt w:val="bullet"/>
      <w:lvlText w:val="•"/>
      <w:lvlJc w:val="left"/>
      <w:pPr>
        <w:tabs>
          <w:tab w:val="num" w:pos="2880"/>
        </w:tabs>
        <w:ind w:left="2880" w:hanging="360"/>
      </w:pPr>
      <w:rPr>
        <w:rFonts w:ascii="Arial" w:hAnsi="Arial" w:hint="default"/>
      </w:rPr>
    </w:lvl>
    <w:lvl w:ilvl="4" w:tplc="46D6F686" w:tentative="1">
      <w:start w:val="1"/>
      <w:numFmt w:val="bullet"/>
      <w:lvlText w:val="•"/>
      <w:lvlJc w:val="left"/>
      <w:pPr>
        <w:tabs>
          <w:tab w:val="num" w:pos="3600"/>
        </w:tabs>
        <w:ind w:left="3600" w:hanging="360"/>
      </w:pPr>
      <w:rPr>
        <w:rFonts w:ascii="Arial" w:hAnsi="Arial" w:hint="default"/>
      </w:rPr>
    </w:lvl>
    <w:lvl w:ilvl="5" w:tplc="09E4C59E" w:tentative="1">
      <w:start w:val="1"/>
      <w:numFmt w:val="bullet"/>
      <w:lvlText w:val="•"/>
      <w:lvlJc w:val="left"/>
      <w:pPr>
        <w:tabs>
          <w:tab w:val="num" w:pos="4320"/>
        </w:tabs>
        <w:ind w:left="4320" w:hanging="360"/>
      </w:pPr>
      <w:rPr>
        <w:rFonts w:ascii="Arial" w:hAnsi="Arial" w:hint="default"/>
      </w:rPr>
    </w:lvl>
    <w:lvl w:ilvl="6" w:tplc="B9D49CC2" w:tentative="1">
      <w:start w:val="1"/>
      <w:numFmt w:val="bullet"/>
      <w:lvlText w:val="•"/>
      <w:lvlJc w:val="left"/>
      <w:pPr>
        <w:tabs>
          <w:tab w:val="num" w:pos="5040"/>
        </w:tabs>
        <w:ind w:left="5040" w:hanging="360"/>
      </w:pPr>
      <w:rPr>
        <w:rFonts w:ascii="Arial" w:hAnsi="Arial" w:hint="default"/>
      </w:rPr>
    </w:lvl>
    <w:lvl w:ilvl="7" w:tplc="5930DBE4" w:tentative="1">
      <w:start w:val="1"/>
      <w:numFmt w:val="bullet"/>
      <w:lvlText w:val="•"/>
      <w:lvlJc w:val="left"/>
      <w:pPr>
        <w:tabs>
          <w:tab w:val="num" w:pos="5760"/>
        </w:tabs>
        <w:ind w:left="5760" w:hanging="360"/>
      </w:pPr>
      <w:rPr>
        <w:rFonts w:ascii="Arial" w:hAnsi="Arial" w:hint="default"/>
      </w:rPr>
    </w:lvl>
    <w:lvl w:ilvl="8" w:tplc="361C5B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0"/>
  </w:num>
  <w:num w:numId="5">
    <w:abstractNumId w:val="8"/>
  </w:num>
  <w:num w:numId="6">
    <w:abstractNumId w:val="4"/>
  </w:num>
  <w:num w:numId="7">
    <w:abstractNumId w:val="9"/>
  </w:num>
  <w:num w:numId="8">
    <w:abstractNumId w:val="5"/>
  </w:num>
  <w:num w:numId="9">
    <w:abstractNumId w:val="1"/>
  </w:num>
  <w:num w:numId="10">
    <w:abstractNumId w:val="6"/>
  </w:num>
  <w:num w:numId="11">
    <w:abstractNumId w:val="12"/>
  </w:num>
  <w:num w:numId="12">
    <w:abstractNumId w:val="7"/>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9E"/>
    <w:rsid w:val="00014854"/>
    <w:rsid w:val="000836A7"/>
    <w:rsid w:val="00084C2B"/>
    <w:rsid w:val="000B5104"/>
    <w:rsid w:val="0022391B"/>
    <w:rsid w:val="00290141"/>
    <w:rsid w:val="002C5715"/>
    <w:rsid w:val="00392E6E"/>
    <w:rsid w:val="003A7F86"/>
    <w:rsid w:val="00476380"/>
    <w:rsid w:val="004951F6"/>
    <w:rsid w:val="00591564"/>
    <w:rsid w:val="005E0EE8"/>
    <w:rsid w:val="005E3861"/>
    <w:rsid w:val="00830FD7"/>
    <w:rsid w:val="00A46883"/>
    <w:rsid w:val="00A65006"/>
    <w:rsid w:val="00B60D9E"/>
    <w:rsid w:val="00C4231F"/>
    <w:rsid w:val="00CC1B6B"/>
    <w:rsid w:val="00CE2C57"/>
    <w:rsid w:val="00D70F40"/>
    <w:rsid w:val="00E578C7"/>
    <w:rsid w:val="00E61C2F"/>
    <w:rsid w:val="00F41416"/>
    <w:rsid w:val="00FA6A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A3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D9E"/>
    <w:rPr>
      <w:rFonts w:ascii="Lucida Grande" w:hAnsi="Lucida Grande"/>
      <w:sz w:val="18"/>
      <w:szCs w:val="18"/>
    </w:rPr>
  </w:style>
  <w:style w:type="paragraph" w:styleId="ListParagraph">
    <w:name w:val="List Paragraph"/>
    <w:basedOn w:val="Normal"/>
    <w:uiPriority w:val="34"/>
    <w:qFormat/>
    <w:rsid w:val="00A65006"/>
    <w:pPr>
      <w:ind w:left="720"/>
      <w:contextualSpacing/>
    </w:pPr>
  </w:style>
  <w:style w:type="character" w:styleId="Hyperlink">
    <w:name w:val="Hyperlink"/>
    <w:basedOn w:val="DefaultParagraphFont"/>
    <w:uiPriority w:val="99"/>
    <w:unhideWhenUsed/>
    <w:rsid w:val="00A65006"/>
    <w:rPr>
      <w:color w:val="0000FF" w:themeColor="hyperlink"/>
      <w:u w:val="single"/>
    </w:rPr>
  </w:style>
  <w:style w:type="paragraph" w:styleId="NormalWeb">
    <w:name w:val="Normal (Web)"/>
    <w:basedOn w:val="Normal"/>
    <w:uiPriority w:val="99"/>
    <w:semiHidden/>
    <w:unhideWhenUsed/>
    <w:rsid w:val="00A65006"/>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65006"/>
    <w:rPr>
      <w:b/>
      <w:bCs/>
    </w:rPr>
  </w:style>
  <w:style w:type="table" w:styleId="LightShading">
    <w:name w:val="Light Shading"/>
    <w:basedOn w:val="TableNormal"/>
    <w:uiPriority w:val="60"/>
    <w:rsid w:val="000B51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D9E"/>
    <w:rPr>
      <w:rFonts w:ascii="Lucida Grande" w:hAnsi="Lucida Grande"/>
      <w:sz w:val="18"/>
      <w:szCs w:val="18"/>
    </w:rPr>
  </w:style>
  <w:style w:type="paragraph" w:styleId="ListParagraph">
    <w:name w:val="List Paragraph"/>
    <w:basedOn w:val="Normal"/>
    <w:uiPriority w:val="34"/>
    <w:qFormat/>
    <w:rsid w:val="00A65006"/>
    <w:pPr>
      <w:ind w:left="720"/>
      <w:contextualSpacing/>
    </w:pPr>
  </w:style>
  <w:style w:type="character" w:styleId="Hyperlink">
    <w:name w:val="Hyperlink"/>
    <w:basedOn w:val="DefaultParagraphFont"/>
    <w:uiPriority w:val="99"/>
    <w:unhideWhenUsed/>
    <w:rsid w:val="00A65006"/>
    <w:rPr>
      <w:color w:val="0000FF" w:themeColor="hyperlink"/>
      <w:u w:val="single"/>
    </w:rPr>
  </w:style>
  <w:style w:type="paragraph" w:styleId="NormalWeb">
    <w:name w:val="Normal (Web)"/>
    <w:basedOn w:val="Normal"/>
    <w:uiPriority w:val="99"/>
    <w:semiHidden/>
    <w:unhideWhenUsed/>
    <w:rsid w:val="00A65006"/>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65006"/>
    <w:rPr>
      <w:b/>
      <w:bCs/>
    </w:rPr>
  </w:style>
  <w:style w:type="table" w:styleId="LightShading">
    <w:name w:val="Light Shading"/>
    <w:basedOn w:val="TableNormal"/>
    <w:uiPriority w:val="60"/>
    <w:rsid w:val="000B51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927">
      <w:bodyDiv w:val="1"/>
      <w:marLeft w:val="0"/>
      <w:marRight w:val="0"/>
      <w:marTop w:val="0"/>
      <w:marBottom w:val="0"/>
      <w:divBdr>
        <w:top w:val="none" w:sz="0" w:space="0" w:color="auto"/>
        <w:left w:val="none" w:sz="0" w:space="0" w:color="auto"/>
        <w:bottom w:val="none" w:sz="0" w:space="0" w:color="auto"/>
        <w:right w:val="none" w:sz="0" w:space="0" w:color="auto"/>
      </w:divBdr>
    </w:div>
    <w:div w:id="65689760">
      <w:bodyDiv w:val="1"/>
      <w:marLeft w:val="0"/>
      <w:marRight w:val="0"/>
      <w:marTop w:val="0"/>
      <w:marBottom w:val="0"/>
      <w:divBdr>
        <w:top w:val="none" w:sz="0" w:space="0" w:color="auto"/>
        <w:left w:val="none" w:sz="0" w:space="0" w:color="auto"/>
        <w:bottom w:val="none" w:sz="0" w:space="0" w:color="auto"/>
        <w:right w:val="none" w:sz="0" w:space="0" w:color="auto"/>
      </w:divBdr>
    </w:div>
    <w:div w:id="133645093">
      <w:bodyDiv w:val="1"/>
      <w:marLeft w:val="0"/>
      <w:marRight w:val="0"/>
      <w:marTop w:val="0"/>
      <w:marBottom w:val="0"/>
      <w:divBdr>
        <w:top w:val="none" w:sz="0" w:space="0" w:color="auto"/>
        <w:left w:val="none" w:sz="0" w:space="0" w:color="auto"/>
        <w:bottom w:val="none" w:sz="0" w:space="0" w:color="auto"/>
        <w:right w:val="none" w:sz="0" w:space="0" w:color="auto"/>
      </w:divBdr>
    </w:div>
    <w:div w:id="143011393">
      <w:bodyDiv w:val="1"/>
      <w:marLeft w:val="0"/>
      <w:marRight w:val="0"/>
      <w:marTop w:val="0"/>
      <w:marBottom w:val="0"/>
      <w:divBdr>
        <w:top w:val="none" w:sz="0" w:space="0" w:color="auto"/>
        <w:left w:val="none" w:sz="0" w:space="0" w:color="auto"/>
        <w:bottom w:val="none" w:sz="0" w:space="0" w:color="auto"/>
        <w:right w:val="none" w:sz="0" w:space="0" w:color="auto"/>
      </w:divBdr>
      <w:divsChild>
        <w:div w:id="1675110419">
          <w:marLeft w:val="446"/>
          <w:marRight w:val="0"/>
          <w:marTop w:val="0"/>
          <w:marBottom w:val="0"/>
          <w:divBdr>
            <w:top w:val="none" w:sz="0" w:space="0" w:color="auto"/>
            <w:left w:val="none" w:sz="0" w:space="0" w:color="auto"/>
            <w:bottom w:val="none" w:sz="0" w:space="0" w:color="auto"/>
            <w:right w:val="none" w:sz="0" w:space="0" w:color="auto"/>
          </w:divBdr>
        </w:div>
        <w:div w:id="138231939">
          <w:marLeft w:val="446"/>
          <w:marRight w:val="0"/>
          <w:marTop w:val="0"/>
          <w:marBottom w:val="0"/>
          <w:divBdr>
            <w:top w:val="none" w:sz="0" w:space="0" w:color="auto"/>
            <w:left w:val="none" w:sz="0" w:space="0" w:color="auto"/>
            <w:bottom w:val="none" w:sz="0" w:space="0" w:color="auto"/>
            <w:right w:val="none" w:sz="0" w:space="0" w:color="auto"/>
          </w:divBdr>
        </w:div>
        <w:div w:id="386924894">
          <w:marLeft w:val="446"/>
          <w:marRight w:val="0"/>
          <w:marTop w:val="0"/>
          <w:marBottom w:val="0"/>
          <w:divBdr>
            <w:top w:val="none" w:sz="0" w:space="0" w:color="auto"/>
            <w:left w:val="none" w:sz="0" w:space="0" w:color="auto"/>
            <w:bottom w:val="none" w:sz="0" w:space="0" w:color="auto"/>
            <w:right w:val="none" w:sz="0" w:space="0" w:color="auto"/>
          </w:divBdr>
        </w:div>
      </w:divsChild>
    </w:div>
    <w:div w:id="354774062">
      <w:bodyDiv w:val="1"/>
      <w:marLeft w:val="0"/>
      <w:marRight w:val="0"/>
      <w:marTop w:val="0"/>
      <w:marBottom w:val="0"/>
      <w:divBdr>
        <w:top w:val="none" w:sz="0" w:space="0" w:color="auto"/>
        <w:left w:val="none" w:sz="0" w:space="0" w:color="auto"/>
        <w:bottom w:val="none" w:sz="0" w:space="0" w:color="auto"/>
        <w:right w:val="none" w:sz="0" w:space="0" w:color="auto"/>
      </w:divBdr>
    </w:div>
    <w:div w:id="465469125">
      <w:bodyDiv w:val="1"/>
      <w:marLeft w:val="0"/>
      <w:marRight w:val="0"/>
      <w:marTop w:val="0"/>
      <w:marBottom w:val="0"/>
      <w:divBdr>
        <w:top w:val="none" w:sz="0" w:space="0" w:color="auto"/>
        <w:left w:val="none" w:sz="0" w:space="0" w:color="auto"/>
        <w:bottom w:val="none" w:sz="0" w:space="0" w:color="auto"/>
        <w:right w:val="none" w:sz="0" w:space="0" w:color="auto"/>
      </w:divBdr>
    </w:div>
    <w:div w:id="500896956">
      <w:bodyDiv w:val="1"/>
      <w:marLeft w:val="0"/>
      <w:marRight w:val="0"/>
      <w:marTop w:val="0"/>
      <w:marBottom w:val="0"/>
      <w:divBdr>
        <w:top w:val="none" w:sz="0" w:space="0" w:color="auto"/>
        <w:left w:val="none" w:sz="0" w:space="0" w:color="auto"/>
        <w:bottom w:val="none" w:sz="0" w:space="0" w:color="auto"/>
        <w:right w:val="none" w:sz="0" w:space="0" w:color="auto"/>
      </w:divBdr>
    </w:div>
    <w:div w:id="532839162">
      <w:bodyDiv w:val="1"/>
      <w:marLeft w:val="0"/>
      <w:marRight w:val="0"/>
      <w:marTop w:val="0"/>
      <w:marBottom w:val="0"/>
      <w:divBdr>
        <w:top w:val="none" w:sz="0" w:space="0" w:color="auto"/>
        <w:left w:val="none" w:sz="0" w:space="0" w:color="auto"/>
        <w:bottom w:val="none" w:sz="0" w:space="0" w:color="auto"/>
        <w:right w:val="none" w:sz="0" w:space="0" w:color="auto"/>
      </w:divBdr>
    </w:div>
    <w:div w:id="563761485">
      <w:bodyDiv w:val="1"/>
      <w:marLeft w:val="0"/>
      <w:marRight w:val="0"/>
      <w:marTop w:val="0"/>
      <w:marBottom w:val="0"/>
      <w:divBdr>
        <w:top w:val="none" w:sz="0" w:space="0" w:color="auto"/>
        <w:left w:val="none" w:sz="0" w:space="0" w:color="auto"/>
        <w:bottom w:val="none" w:sz="0" w:space="0" w:color="auto"/>
        <w:right w:val="none" w:sz="0" w:space="0" w:color="auto"/>
      </w:divBdr>
    </w:div>
    <w:div w:id="639264494">
      <w:bodyDiv w:val="1"/>
      <w:marLeft w:val="0"/>
      <w:marRight w:val="0"/>
      <w:marTop w:val="0"/>
      <w:marBottom w:val="0"/>
      <w:divBdr>
        <w:top w:val="none" w:sz="0" w:space="0" w:color="auto"/>
        <w:left w:val="none" w:sz="0" w:space="0" w:color="auto"/>
        <w:bottom w:val="none" w:sz="0" w:space="0" w:color="auto"/>
        <w:right w:val="none" w:sz="0" w:space="0" w:color="auto"/>
      </w:divBdr>
    </w:div>
    <w:div w:id="651914032">
      <w:bodyDiv w:val="1"/>
      <w:marLeft w:val="0"/>
      <w:marRight w:val="0"/>
      <w:marTop w:val="0"/>
      <w:marBottom w:val="0"/>
      <w:divBdr>
        <w:top w:val="none" w:sz="0" w:space="0" w:color="auto"/>
        <w:left w:val="none" w:sz="0" w:space="0" w:color="auto"/>
        <w:bottom w:val="none" w:sz="0" w:space="0" w:color="auto"/>
        <w:right w:val="none" w:sz="0" w:space="0" w:color="auto"/>
      </w:divBdr>
    </w:div>
    <w:div w:id="671370519">
      <w:bodyDiv w:val="1"/>
      <w:marLeft w:val="0"/>
      <w:marRight w:val="0"/>
      <w:marTop w:val="0"/>
      <w:marBottom w:val="0"/>
      <w:divBdr>
        <w:top w:val="none" w:sz="0" w:space="0" w:color="auto"/>
        <w:left w:val="none" w:sz="0" w:space="0" w:color="auto"/>
        <w:bottom w:val="none" w:sz="0" w:space="0" w:color="auto"/>
        <w:right w:val="none" w:sz="0" w:space="0" w:color="auto"/>
      </w:divBdr>
    </w:div>
    <w:div w:id="742144640">
      <w:bodyDiv w:val="1"/>
      <w:marLeft w:val="0"/>
      <w:marRight w:val="0"/>
      <w:marTop w:val="0"/>
      <w:marBottom w:val="0"/>
      <w:divBdr>
        <w:top w:val="none" w:sz="0" w:space="0" w:color="auto"/>
        <w:left w:val="none" w:sz="0" w:space="0" w:color="auto"/>
        <w:bottom w:val="none" w:sz="0" w:space="0" w:color="auto"/>
        <w:right w:val="none" w:sz="0" w:space="0" w:color="auto"/>
      </w:divBdr>
    </w:div>
    <w:div w:id="778180783">
      <w:bodyDiv w:val="1"/>
      <w:marLeft w:val="0"/>
      <w:marRight w:val="0"/>
      <w:marTop w:val="0"/>
      <w:marBottom w:val="0"/>
      <w:divBdr>
        <w:top w:val="none" w:sz="0" w:space="0" w:color="auto"/>
        <w:left w:val="none" w:sz="0" w:space="0" w:color="auto"/>
        <w:bottom w:val="none" w:sz="0" w:space="0" w:color="auto"/>
        <w:right w:val="none" w:sz="0" w:space="0" w:color="auto"/>
      </w:divBdr>
    </w:div>
    <w:div w:id="782380369">
      <w:bodyDiv w:val="1"/>
      <w:marLeft w:val="0"/>
      <w:marRight w:val="0"/>
      <w:marTop w:val="0"/>
      <w:marBottom w:val="0"/>
      <w:divBdr>
        <w:top w:val="none" w:sz="0" w:space="0" w:color="auto"/>
        <w:left w:val="none" w:sz="0" w:space="0" w:color="auto"/>
        <w:bottom w:val="none" w:sz="0" w:space="0" w:color="auto"/>
        <w:right w:val="none" w:sz="0" w:space="0" w:color="auto"/>
      </w:divBdr>
      <w:divsChild>
        <w:div w:id="1226181181">
          <w:marLeft w:val="547"/>
          <w:marRight w:val="0"/>
          <w:marTop w:val="0"/>
          <w:marBottom w:val="0"/>
          <w:divBdr>
            <w:top w:val="none" w:sz="0" w:space="0" w:color="auto"/>
            <w:left w:val="none" w:sz="0" w:space="0" w:color="auto"/>
            <w:bottom w:val="none" w:sz="0" w:space="0" w:color="auto"/>
            <w:right w:val="none" w:sz="0" w:space="0" w:color="auto"/>
          </w:divBdr>
        </w:div>
        <w:div w:id="930547485">
          <w:marLeft w:val="547"/>
          <w:marRight w:val="0"/>
          <w:marTop w:val="0"/>
          <w:marBottom w:val="0"/>
          <w:divBdr>
            <w:top w:val="none" w:sz="0" w:space="0" w:color="auto"/>
            <w:left w:val="none" w:sz="0" w:space="0" w:color="auto"/>
            <w:bottom w:val="none" w:sz="0" w:space="0" w:color="auto"/>
            <w:right w:val="none" w:sz="0" w:space="0" w:color="auto"/>
          </w:divBdr>
        </w:div>
        <w:div w:id="1761683196">
          <w:marLeft w:val="547"/>
          <w:marRight w:val="0"/>
          <w:marTop w:val="0"/>
          <w:marBottom w:val="0"/>
          <w:divBdr>
            <w:top w:val="none" w:sz="0" w:space="0" w:color="auto"/>
            <w:left w:val="none" w:sz="0" w:space="0" w:color="auto"/>
            <w:bottom w:val="none" w:sz="0" w:space="0" w:color="auto"/>
            <w:right w:val="none" w:sz="0" w:space="0" w:color="auto"/>
          </w:divBdr>
        </w:div>
        <w:div w:id="1383213947">
          <w:marLeft w:val="547"/>
          <w:marRight w:val="0"/>
          <w:marTop w:val="0"/>
          <w:marBottom w:val="0"/>
          <w:divBdr>
            <w:top w:val="none" w:sz="0" w:space="0" w:color="auto"/>
            <w:left w:val="none" w:sz="0" w:space="0" w:color="auto"/>
            <w:bottom w:val="none" w:sz="0" w:space="0" w:color="auto"/>
            <w:right w:val="none" w:sz="0" w:space="0" w:color="auto"/>
          </w:divBdr>
        </w:div>
      </w:divsChild>
    </w:div>
    <w:div w:id="852181906">
      <w:bodyDiv w:val="1"/>
      <w:marLeft w:val="0"/>
      <w:marRight w:val="0"/>
      <w:marTop w:val="0"/>
      <w:marBottom w:val="0"/>
      <w:divBdr>
        <w:top w:val="none" w:sz="0" w:space="0" w:color="auto"/>
        <w:left w:val="none" w:sz="0" w:space="0" w:color="auto"/>
        <w:bottom w:val="none" w:sz="0" w:space="0" w:color="auto"/>
        <w:right w:val="none" w:sz="0" w:space="0" w:color="auto"/>
      </w:divBdr>
    </w:div>
    <w:div w:id="885946808">
      <w:bodyDiv w:val="1"/>
      <w:marLeft w:val="0"/>
      <w:marRight w:val="0"/>
      <w:marTop w:val="0"/>
      <w:marBottom w:val="0"/>
      <w:divBdr>
        <w:top w:val="none" w:sz="0" w:space="0" w:color="auto"/>
        <w:left w:val="none" w:sz="0" w:space="0" w:color="auto"/>
        <w:bottom w:val="none" w:sz="0" w:space="0" w:color="auto"/>
        <w:right w:val="none" w:sz="0" w:space="0" w:color="auto"/>
      </w:divBdr>
    </w:div>
    <w:div w:id="970208757">
      <w:bodyDiv w:val="1"/>
      <w:marLeft w:val="0"/>
      <w:marRight w:val="0"/>
      <w:marTop w:val="0"/>
      <w:marBottom w:val="0"/>
      <w:divBdr>
        <w:top w:val="none" w:sz="0" w:space="0" w:color="auto"/>
        <w:left w:val="none" w:sz="0" w:space="0" w:color="auto"/>
        <w:bottom w:val="none" w:sz="0" w:space="0" w:color="auto"/>
        <w:right w:val="none" w:sz="0" w:space="0" w:color="auto"/>
      </w:divBdr>
    </w:div>
    <w:div w:id="974678153">
      <w:bodyDiv w:val="1"/>
      <w:marLeft w:val="0"/>
      <w:marRight w:val="0"/>
      <w:marTop w:val="0"/>
      <w:marBottom w:val="0"/>
      <w:divBdr>
        <w:top w:val="none" w:sz="0" w:space="0" w:color="auto"/>
        <w:left w:val="none" w:sz="0" w:space="0" w:color="auto"/>
        <w:bottom w:val="none" w:sz="0" w:space="0" w:color="auto"/>
        <w:right w:val="none" w:sz="0" w:space="0" w:color="auto"/>
      </w:divBdr>
      <w:divsChild>
        <w:div w:id="125633748">
          <w:marLeft w:val="187"/>
          <w:marRight w:val="0"/>
          <w:marTop w:val="0"/>
          <w:marBottom w:val="0"/>
          <w:divBdr>
            <w:top w:val="none" w:sz="0" w:space="0" w:color="auto"/>
            <w:left w:val="none" w:sz="0" w:space="0" w:color="auto"/>
            <w:bottom w:val="none" w:sz="0" w:space="0" w:color="auto"/>
            <w:right w:val="none" w:sz="0" w:space="0" w:color="auto"/>
          </w:divBdr>
        </w:div>
        <w:div w:id="1903324916">
          <w:marLeft w:val="187"/>
          <w:marRight w:val="0"/>
          <w:marTop w:val="0"/>
          <w:marBottom w:val="0"/>
          <w:divBdr>
            <w:top w:val="none" w:sz="0" w:space="0" w:color="auto"/>
            <w:left w:val="none" w:sz="0" w:space="0" w:color="auto"/>
            <w:bottom w:val="none" w:sz="0" w:space="0" w:color="auto"/>
            <w:right w:val="none" w:sz="0" w:space="0" w:color="auto"/>
          </w:divBdr>
        </w:div>
        <w:div w:id="126245568">
          <w:marLeft w:val="187"/>
          <w:marRight w:val="0"/>
          <w:marTop w:val="0"/>
          <w:marBottom w:val="0"/>
          <w:divBdr>
            <w:top w:val="none" w:sz="0" w:space="0" w:color="auto"/>
            <w:left w:val="none" w:sz="0" w:space="0" w:color="auto"/>
            <w:bottom w:val="none" w:sz="0" w:space="0" w:color="auto"/>
            <w:right w:val="none" w:sz="0" w:space="0" w:color="auto"/>
          </w:divBdr>
        </w:div>
        <w:div w:id="680085994">
          <w:marLeft w:val="187"/>
          <w:marRight w:val="0"/>
          <w:marTop w:val="0"/>
          <w:marBottom w:val="0"/>
          <w:divBdr>
            <w:top w:val="none" w:sz="0" w:space="0" w:color="auto"/>
            <w:left w:val="none" w:sz="0" w:space="0" w:color="auto"/>
            <w:bottom w:val="none" w:sz="0" w:space="0" w:color="auto"/>
            <w:right w:val="none" w:sz="0" w:space="0" w:color="auto"/>
          </w:divBdr>
        </w:div>
        <w:div w:id="178735830">
          <w:marLeft w:val="187"/>
          <w:marRight w:val="0"/>
          <w:marTop w:val="0"/>
          <w:marBottom w:val="0"/>
          <w:divBdr>
            <w:top w:val="none" w:sz="0" w:space="0" w:color="auto"/>
            <w:left w:val="none" w:sz="0" w:space="0" w:color="auto"/>
            <w:bottom w:val="none" w:sz="0" w:space="0" w:color="auto"/>
            <w:right w:val="none" w:sz="0" w:space="0" w:color="auto"/>
          </w:divBdr>
        </w:div>
        <w:div w:id="1617982514">
          <w:marLeft w:val="187"/>
          <w:marRight w:val="0"/>
          <w:marTop w:val="0"/>
          <w:marBottom w:val="0"/>
          <w:divBdr>
            <w:top w:val="none" w:sz="0" w:space="0" w:color="auto"/>
            <w:left w:val="none" w:sz="0" w:space="0" w:color="auto"/>
            <w:bottom w:val="none" w:sz="0" w:space="0" w:color="auto"/>
            <w:right w:val="none" w:sz="0" w:space="0" w:color="auto"/>
          </w:divBdr>
        </w:div>
      </w:divsChild>
    </w:div>
    <w:div w:id="990407316">
      <w:bodyDiv w:val="1"/>
      <w:marLeft w:val="0"/>
      <w:marRight w:val="0"/>
      <w:marTop w:val="0"/>
      <w:marBottom w:val="0"/>
      <w:divBdr>
        <w:top w:val="none" w:sz="0" w:space="0" w:color="auto"/>
        <w:left w:val="none" w:sz="0" w:space="0" w:color="auto"/>
        <w:bottom w:val="none" w:sz="0" w:space="0" w:color="auto"/>
        <w:right w:val="none" w:sz="0" w:space="0" w:color="auto"/>
      </w:divBdr>
      <w:divsChild>
        <w:div w:id="1743601443">
          <w:marLeft w:val="720"/>
          <w:marRight w:val="0"/>
          <w:marTop w:val="0"/>
          <w:marBottom w:val="0"/>
          <w:divBdr>
            <w:top w:val="none" w:sz="0" w:space="0" w:color="auto"/>
            <w:left w:val="none" w:sz="0" w:space="0" w:color="auto"/>
            <w:bottom w:val="none" w:sz="0" w:space="0" w:color="auto"/>
            <w:right w:val="none" w:sz="0" w:space="0" w:color="auto"/>
          </w:divBdr>
        </w:div>
      </w:divsChild>
    </w:div>
    <w:div w:id="994336554">
      <w:bodyDiv w:val="1"/>
      <w:marLeft w:val="0"/>
      <w:marRight w:val="0"/>
      <w:marTop w:val="0"/>
      <w:marBottom w:val="0"/>
      <w:divBdr>
        <w:top w:val="none" w:sz="0" w:space="0" w:color="auto"/>
        <w:left w:val="none" w:sz="0" w:space="0" w:color="auto"/>
        <w:bottom w:val="none" w:sz="0" w:space="0" w:color="auto"/>
        <w:right w:val="none" w:sz="0" w:space="0" w:color="auto"/>
      </w:divBdr>
      <w:divsChild>
        <w:div w:id="1247617357">
          <w:marLeft w:val="720"/>
          <w:marRight w:val="0"/>
          <w:marTop w:val="0"/>
          <w:marBottom w:val="0"/>
          <w:divBdr>
            <w:top w:val="none" w:sz="0" w:space="0" w:color="auto"/>
            <w:left w:val="none" w:sz="0" w:space="0" w:color="auto"/>
            <w:bottom w:val="none" w:sz="0" w:space="0" w:color="auto"/>
            <w:right w:val="none" w:sz="0" w:space="0" w:color="auto"/>
          </w:divBdr>
        </w:div>
        <w:div w:id="1073312978">
          <w:marLeft w:val="720"/>
          <w:marRight w:val="0"/>
          <w:marTop w:val="0"/>
          <w:marBottom w:val="0"/>
          <w:divBdr>
            <w:top w:val="none" w:sz="0" w:space="0" w:color="auto"/>
            <w:left w:val="none" w:sz="0" w:space="0" w:color="auto"/>
            <w:bottom w:val="none" w:sz="0" w:space="0" w:color="auto"/>
            <w:right w:val="none" w:sz="0" w:space="0" w:color="auto"/>
          </w:divBdr>
        </w:div>
        <w:div w:id="1090614218">
          <w:marLeft w:val="720"/>
          <w:marRight w:val="0"/>
          <w:marTop w:val="0"/>
          <w:marBottom w:val="0"/>
          <w:divBdr>
            <w:top w:val="none" w:sz="0" w:space="0" w:color="auto"/>
            <w:left w:val="none" w:sz="0" w:space="0" w:color="auto"/>
            <w:bottom w:val="none" w:sz="0" w:space="0" w:color="auto"/>
            <w:right w:val="none" w:sz="0" w:space="0" w:color="auto"/>
          </w:divBdr>
        </w:div>
      </w:divsChild>
    </w:div>
    <w:div w:id="1260219527">
      <w:bodyDiv w:val="1"/>
      <w:marLeft w:val="0"/>
      <w:marRight w:val="0"/>
      <w:marTop w:val="0"/>
      <w:marBottom w:val="0"/>
      <w:divBdr>
        <w:top w:val="none" w:sz="0" w:space="0" w:color="auto"/>
        <w:left w:val="none" w:sz="0" w:space="0" w:color="auto"/>
        <w:bottom w:val="none" w:sz="0" w:space="0" w:color="auto"/>
        <w:right w:val="none" w:sz="0" w:space="0" w:color="auto"/>
      </w:divBdr>
    </w:div>
    <w:div w:id="1318263810">
      <w:bodyDiv w:val="1"/>
      <w:marLeft w:val="0"/>
      <w:marRight w:val="0"/>
      <w:marTop w:val="0"/>
      <w:marBottom w:val="0"/>
      <w:divBdr>
        <w:top w:val="none" w:sz="0" w:space="0" w:color="auto"/>
        <w:left w:val="none" w:sz="0" w:space="0" w:color="auto"/>
        <w:bottom w:val="none" w:sz="0" w:space="0" w:color="auto"/>
        <w:right w:val="none" w:sz="0" w:space="0" w:color="auto"/>
      </w:divBdr>
    </w:div>
    <w:div w:id="1338194603">
      <w:bodyDiv w:val="1"/>
      <w:marLeft w:val="0"/>
      <w:marRight w:val="0"/>
      <w:marTop w:val="0"/>
      <w:marBottom w:val="0"/>
      <w:divBdr>
        <w:top w:val="none" w:sz="0" w:space="0" w:color="auto"/>
        <w:left w:val="none" w:sz="0" w:space="0" w:color="auto"/>
        <w:bottom w:val="none" w:sz="0" w:space="0" w:color="auto"/>
        <w:right w:val="none" w:sz="0" w:space="0" w:color="auto"/>
      </w:divBdr>
    </w:div>
    <w:div w:id="1460494123">
      <w:bodyDiv w:val="1"/>
      <w:marLeft w:val="0"/>
      <w:marRight w:val="0"/>
      <w:marTop w:val="0"/>
      <w:marBottom w:val="0"/>
      <w:divBdr>
        <w:top w:val="none" w:sz="0" w:space="0" w:color="auto"/>
        <w:left w:val="none" w:sz="0" w:space="0" w:color="auto"/>
        <w:bottom w:val="none" w:sz="0" w:space="0" w:color="auto"/>
        <w:right w:val="none" w:sz="0" w:space="0" w:color="auto"/>
      </w:divBdr>
      <w:divsChild>
        <w:div w:id="1462839604">
          <w:marLeft w:val="547"/>
          <w:marRight w:val="0"/>
          <w:marTop w:val="0"/>
          <w:marBottom w:val="0"/>
          <w:divBdr>
            <w:top w:val="none" w:sz="0" w:space="0" w:color="auto"/>
            <w:left w:val="none" w:sz="0" w:space="0" w:color="auto"/>
            <w:bottom w:val="none" w:sz="0" w:space="0" w:color="auto"/>
            <w:right w:val="none" w:sz="0" w:space="0" w:color="auto"/>
          </w:divBdr>
        </w:div>
        <w:div w:id="541595786">
          <w:marLeft w:val="547"/>
          <w:marRight w:val="0"/>
          <w:marTop w:val="0"/>
          <w:marBottom w:val="0"/>
          <w:divBdr>
            <w:top w:val="none" w:sz="0" w:space="0" w:color="auto"/>
            <w:left w:val="none" w:sz="0" w:space="0" w:color="auto"/>
            <w:bottom w:val="none" w:sz="0" w:space="0" w:color="auto"/>
            <w:right w:val="none" w:sz="0" w:space="0" w:color="auto"/>
          </w:divBdr>
        </w:div>
        <w:div w:id="1072041249">
          <w:marLeft w:val="547"/>
          <w:marRight w:val="0"/>
          <w:marTop w:val="0"/>
          <w:marBottom w:val="0"/>
          <w:divBdr>
            <w:top w:val="none" w:sz="0" w:space="0" w:color="auto"/>
            <w:left w:val="none" w:sz="0" w:space="0" w:color="auto"/>
            <w:bottom w:val="none" w:sz="0" w:space="0" w:color="auto"/>
            <w:right w:val="none" w:sz="0" w:space="0" w:color="auto"/>
          </w:divBdr>
        </w:div>
        <w:div w:id="1595750407">
          <w:marLeft w:val="547"/>
          <w:marRight w:val="0"/>
          <w:marTop w:val="0"/>
          <w:marBottom w:val="0"/>
          <w:divBdr>
            <w:top w:val="none" w:sz="0" w:space="0" w:color="auto"/>
            <w:left w:val="none" w:sz="0" w:space="0" w:color="auto"/>
            <w:bottom w:val="none" w:sz="0" w:space="0" w:color="auto"/>
            <w:right w:val="none" w:sz="0" w:space="0" w:color="auto"/>
          </w:divBdr>
        </w:div>
        <w:div w:id="398673674">
          <w:marLeft w:val="547"/>
          <w:marRight w:val="0"/>
          <w:marTop w:val="0"/>
          <w:marBottom w:val="0"/>
          <w:divBdr>
            <w:top w:val="none" w:sz="0" w:space="0" w:color="auto"/>
            <w:left w:val="none" w:sz="0" w:space="0" w:color="auto"/>
            <w:bottom w:val="none" w:sz="0" w:space="0" w:color="auto"/>
            <w:right w:val="none" w:sz="0" w:space="0" w:color="auto"/>
          </w:divBdr>
        </w:div>
      </w:divsChild>
    </w:div>
    <w:div w:id="1463385649">
      <w:bodyDiv w:val="1"/>
      <w:marLeft w:val="0"/>
      <w:marRight w:val="0"/>
      <w:marTop w:val="0"/>
      <w:marBottom w:val="0"/>
      <w:divBdr>
        <w:top w:val="none" w:sz="0" w:space="0" w:color="auto"/>
        <w:left w:val="none" w:sz="0" w:space="0" w:color="auto"/>
        <w:bottom w:val="none" w:sz="0" w:space="0" w:color="auto"/>
        <w:right w:val="none" w:sz="0" w:space="0" w:color="auto"/>
      </w:divBdr>
      <w:divsChild>
        <w:div w:id="1868635063">
          <w:marLeft w:val="1440"/>
          <w:marRight w:val="0"/>
          <w:marTop w:val="0"/>
          <w:marBottom w:val="0"/>
          <w:divBdr>
            <w:top w:val="none" w:sz="0" w:space="0" w:color="auto"/>
            <w:left w:val="none" w:sz="0" w:space="0" w:color="auto"/>
            <w:bottom w:val="none" w:sz="0" w:space="0" w:color="auto"/>
            <w:right w:val="none" w:sz="0" w:space="0" w:color="auto"/>
          </w:divBdr>
        </w:div>
        <w:div w:id="1728794137">
          <w:marLeft w:val="547"/>
          <w:marRight w:val="0"/>
          <w:marTop w:val="0"/>
          <w:marBottom w:val="0"/>
          <w:divBdr>
            <w:top w:val="none" w:sz="0" w:space="0" w:color="auto"/>
            <w:left w:val="none" w:sz="0" w:space="0" w:color="auto"/>
            <w:bottom w:val="none" w:sz="0" w:space="0" w:color="auto"/>
            <w:right w:val="none" w:sz="0" w:space="0" w:color="auto"/>
          </w:divBdr>
        </w:div>
        <w:div w:id="540938982">
          <w:marLeft w:val="547"/>
          <w:marRight w:val="0"/>
          <w:marTop w:val="0"/>
          <w:marBottom w:val="0"/>
          <w:divBdr>
            <w:top w:val="none" w:sz="0" w:space="0" w:color="auto"/>
            <w:left w:val="none" w:sz="0" w:space="0" w:color="auto"/>
            <w:bottom w:val="none" w:sz="0" w:space="0" w:color="auto"/>
            <w:right w:val="none" w:sz="0" w:space="0" w:color="auto"/>
          </w:divBdr>
        </w:div>
        <w:div w:id="514809909">
          <w:marLeft w:val="547"/>
          <w:marRight w:val="0"/>
          <w:marTop w:val="0"/>
          <w:marBottom w:val="0"/>
          <w:divBdr>
            <w:top w:val="none" w:sz="0" w:space="0" w:color="auto"/>
            <w:left w:val="none" w:sz="0" w:space="0" w:color="auto"/>
            <w:bottom w:val="none" w:sz="0" w:space="0" w:color="auto"/>
            <w:right w:val="none" w:sz="0" w:space="0" w:color="auto"/>
          </w:divBdr>
        </w:div>
        <w:div w:id="1613706635">
          <w:marLeft w:val="547"/>
          <w:marRight w:val="0"/>
          <w:marTop w:val="0"/>
          <w:marBottom w:val="0"/>
          <w:divBdr>
            <w:top w:val="none" w:sz="0" w:space="0" w:color="auto"/>
            <w:left w:val="none" w:sz="0" w:space="0" w:color="auto"/>
            <w:bottom w:val="none" w:sz="0" w:space="0" w:color="auto"/>
            <w:right w:val="none" w:sz="0" w:space="0" w:color="auto"/>
          </w:divBdr>
        </w:div>
        <w:div w:id="592058427">
          <w:marLeft w:val="720"/>
          <w:marRight w:val="0"/>
          <w:marTop w:val="0"/>
          <w:marBottom w:val="0"/>
          <w:divBdr>
            <w:top w:val="none" w:sz="0" w:space="0" w:color="auto"/>
            <w:left w:val="none" w:sz="0" w:space="0" w:color="auto"/>
            <w:bottom w:val="none" w:sz="0" w:space="0" w:color="auto"/>
            <w:right w:val="none" w:sz="0" w:space="0" w:color="auto"/>
          </w:divBdr>
        </w:div>
        <w:div w:id="1120419625">
          <w:marLeft w:val="720"/>
          <w:marRight w:val="0"/>
          <w:marTop w:val="0"/>
          <w:marBottom w:val="0"/>
          <w:divBdr>
            <w:top w:val="none" w:sz="0" w:space="0" w:color="auto"/>
            <w:left w:val="none" w:sz="0" w:space="0" w:color="auto"/>
            <w:bottom w:val="none" w:sz="0" w:space="0" w:color="auto"/>
            <w:right w:val="none" w:sz="0" w:space="0" w:color="auto"/>
          </w:divBdr>
        </w:div>
        <w:div w:id="1222057115">
          <w:marLeft w:val="720"/>
          <w:marRight w:val="0"/>
          <w:marTop w:val="0"/>
          <w:marBottom w:val="0"/>
          <w:divBdr>
            <w:top w:val="none" w:sz="0" w:space="0" w:color="auto"/>
            <w:left w:val="none" w:sz="0" w:space="0" w:color="auto"/>
            <w:bottom w:val="none" w:sz="0" w:space="0" w:color="auto"/>
            <w:right w:val="none" w:sz="0" w:space="0" w:color="auto"/>
          </w:divBdr>
        </w:div>
        <w:div w:id="913972385">
          <w:marLeft w:val="720"/>
          <w:marRight w:val="0"/>
          <w:marTop w:val="0"/>
          <w:marBottom w:val="0"/>
          <w:divBdr>
            <w:top w:val="none" w:sz="0" w:space="0" w:color="auto"/>
            <w:left w:val="none" w:sz="0" w:space="0" w:color="auto"/>
            <w:bottom w:val="none" w:sz="0" w:space="0" w:color="auto"/>
            <w:right w:val="none" w:sz="0" w:space="0" w:color="auto"/>
          </w:divBdr>
        </w:div>
      </w:divsChild>
    </w:div>
    <w:div w:id="1574898225">
      <w:bodyDiv w:val="1"/>
      <w:marLeft w:val="0"/>
      <w:marRight w:val="0"/>
      <w:marTop w:val="0"/>
      <w:marBottom w:val="0"/>
      <w:divBdr>
        <w:top w:val="none" w:sz="0" w:space="0" w:color="auto"/>
        <w:left w:val="none" w:sz="0" w:space="0" w:color="auto"/>
        <w:bottom w:val="none" w:sz="0" w:space="0" w:color="auto"/>
        <w:right w:val="none" w:sz="0" w:space="0" w:color="auto"/>
      </w:divBdr>
    </w:div>
    <w:div w:id="1616710953">
      <w:bodyDiv w:val="1"/>
      <w:marLeft w:val="0"/>
      <w:marRight w:val="0"/>
      <w:marTop w:val="0"/>
      <w:marBottom w:val="0"/>
      <w:divBdr>
        <w:top w:val="none" w:sz="0" w:space="0" w:color="auto"/>
        <w:left w:val="none" w:sz="0" w:space="0" w:color="auto"/>
        <w:bottom w:val="none" w:sz="0" w:space="0" w:color="auto"/>
        <w:right w:val="none" w:sz="0" w:space="0" w:color="auto"/>
      </w:divBdr>
    </w:div>
    <w:div w:id="1661033298">
      <w:bodyDiv w:val="1"/>
      <w:marLeft w:val="0"/>
      <w:marRight w:val="0"/>
      <w:marTop w:val="0"/>
      <w:marBottom w:val="0"/>
      <w:divBdr>
        <w:top w:val="none" w:sz="0" w:space="0" w:color="auto"/>
        <w:left w:val="none" w:sz="0" w:space="0" w:color="auto"/>
        <w:bottom w:val="none" w:sz="0" w:space="0" w:color="auto"/>
        <w:right w:val="none" w:sz="0" w:space="0" w:color="auto"/>
      </w:divBdr>
    </w:div>
    <w:div w:id="1682274362">
      <w:bodyDiv w:val="1"/>
      <w:marLeft w:val="0"/>
      <w:marRight w:val="0"/>
      <w:marTop w:val="0"/>
      <w:marBottom w:val="0"/>
      <w:divBdr>
        <w:top w:val="none" w:sz="0" w:space="0" w:color="auto"/>
        <w:left w:val="none" w:sz="0" w:space="0" w:color="auto"/>
        <w:bottom w:val="none" w:sz="0" w:space="0" w:color="auto"/>
        <w:right w:val="none" w:sz="0" w:space="0" w:color="auto"/>
      </w:divBdr>
    </w:div>
    <w:div w:id="1705668334">
      <w:bodyDiv w:val="1"/>
      <w:marLeft w:val="0"/>
      <w:marRight w:val="0"/>
      <w:marTop w:val="0"/>
      <w:marBottom w:val="0"/>
      <w:divBdr>
        <w:top w:val="none" w:sz="0" w:space="0" w:color="auto"/>
        <w:left w:val="none" w:sz="0" w:space="0" w:color="auto"/>
        <w:bottom w:val="none" w:sz="0" w:space="0" w:color="auto"/>
        <w:right w:val="none" w:sz="0" w:space="0" w:color="auto"/>
      </w:divBdr>
    </w:div>
    <w:div w:id="1794782981">
      <w:bodyDiv w:val="1"/>
      <w:marLeft w:val="0"/>
      <w:marRight w:val="0"/>
      <w:marTop w:val="0"/>
      <w:marBottom w:val="0"/>
      <w:divBdr>
        <w:top w:val="none" w:sz="0" w:space="0" w:color="auto"/>
        <w:left w:val="none" w:sz="0" w:space="0" w:color="auto"/>
        <w:bottom w:val="none" w:sz="0" w:space="0" w:color="auto"/>
        <w:right w:val="none" w:sz="0" w:space="0" w:color="auto"/>
      </w:divBdr>
    </w:div>
    <w:div w:id="1845436350">
      <w:bodyDiv w:val="1"/>
      <w:marLeft w:val="0"/>
      <w:marRight w:val="0"/>
      <w:marTop w:val="0"/>
      <w:marBottom w:val="0"/>
      <w:divBdr>
        <w:top w:val="none" w:sz="0" w:space="0" w:color="auto"/>
        <w:left w:val="none" w:sz="0" w:space="0" w:color="auto"/>
        <w:bottom w:val="none" w:sz="0" w:space="0" w:color="auto"/>
        <w:right w:val="none" w:sz="0" w:space="0" w:color="auto"/>
      </w:divBdr>
      <w:divsChild>
        <w:div w:id="98574593">
          <w:marLeft w:val="547"/>
          <w:marRight w:val="0"/>
          <w:marTop w:val="0"/>
          <w:marBottom w:val="0"/>
          <w:divBdr>
            <w:top w:val="none" w:sz="0" w:space="0" w:color="auto"/>
            <w:left w:val="none" w:sz="0" w:space="0" w:color="auto"/>
            <w:bottom w:val="none" w:sz="0" w:space="0" w:color="auto"/>
            <w:right w:val="none" w:sz="0" w:space="0" w:color="auto"/>
          </w:divBdr>
        </w:div>
        <w:div w:id="1208837393">
          <w:marLeft w:val="547"/>
          <w:marRight w:val="0"/>
          <w:marTop w:val="0"/>
          <w:marBottom w:val="0"/>
          <w:divBdr>
            <w:top w:val="none" w:sz="0" w:space="0" w:color="auto"/>
            <w:left w:val="none" w:sz="0" w:space="0" w:color="auto"/>
            <w:bottom w:val="none" w:sz="0" w:space="0" w:color="auto"/>
            <w:right w:val="none" w:sz="0" w:space="0" w:color="auto"/>
          </w:divBdr>
        </w:div>
      </w:divsChild>
    </w:div>
    <w:div w:id="1867325238">
      <w:bodyDiv w:val="1"/>
      <w:marLeft w:val="0"/>
      <w:marRight w:val="0"/>
      <w:marTop w:val="0"/>
      <w:marBottom w:val="0"/>
      <w:divBdr>
        <w:top w:val="none" w:sz="0" w:space="0" w:color="auto"/>
        <w:left w:val="none" w:sz="0" w:space="0" w:color="auto"/>
        <w:bottom w:val="none" w:sz="0" w:space="0" w:color="auto"/>
        <w:right w:val="none" w:sz="0" w:space="0" w:color="auto"/>
      </w:divBdr>
    </w:div>
    <w:div w:id="2002195177">
      <w:bodyDiv w:val="1"/>
      <w:marLeft w:val="0"/>
      <w:marRight w:val="0"/>
      <w:marTop w:val="0"/>
      <w:marBottom w:val="0"/>
      <w:divBdr>
        <w:top w:val="none" w:sz="0" w:space="0" w:color="auto"/>
        <w:left w:val="none" w:sz="0" w:space="0" w:color="auto"/>
        <w:bottom w:val="none" w:sz="0" w:space="0" w:color="auto"/>
        <w:right w:val="none" w:sz="0" w:space="0" w:color="auto"/>
      </w:divBdr>
    </w:div>
    <w:div w:id="2036685569">
      <w:bodyDiv w:val="1"/>
      <w:marLeft w:val="0"/>
      <w:marRight w:val="0"/>
      <w:marTop w:val="0"/>
      <w:marBottom w:val="0"/>
      <w:divBdr>
        <w:top w:val="none" w:sz="0" w:space="0" w:color="auto"/>
        <w:left w:val="none" w:sz="0" w:space="0" w:color="auto"/>
        <w:bottom w:val="none" w:sz="0" w:space="0" w:color="auto"/>
        <w:right w:val="none" w:sz="0" w:space="0" w:color="auto"/>
      </w:divBdr>
    </w:div>
    <w:div w:id="2138253138">
      <w:bodyDiv w:val="1"/>
      <w:marLeft w:val="0"/>
      <w:marRight w:val="0"/>
      <w:marTop w:val="0"/>
      <w:marBottom w:val="0"/>
      <w:divBdr>
        <w:top w:val="none" w:sz="0" w:space="0" w:color="auto"/>
        <w:left w:val="none" w:sz="0" w:space="0" w:color="auto"/>
        <w:bottom w:val="none" w:sz="0" w:space="0" w:color="auto"/>
        <w:right w:val="none" w:sz="0" w:space="0" w:color="auto"/>
      </w:divBdr>
    </w:div>
    <w:div w:id="2142265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Math/Content/7/NS/A/1" TargetMode="External"/><Relationship Id="rId21" Type="http://schemas.openxmlformats.org/officeDocument/2006/relationships/hyperlink" Target="http://www.corestandards.org/Math/Content/7/NS/A/1" TargetMode="External"/><Relationship Id="rId22" Type="http://schemas.openxmlformats.org/officeDocument/2006/relationships/hyperlink" Target="http://www.corestandards.org/Math/Content/7/NS/A/1" TargetMode="External"/><Relationship Id="rId23" Type="http://schemas.openxmlformats.org/officeDocument/2006/relationships/hyperlink" Target="http://www.corestandards.org/Math/Content/7/NS/A/1" TargetMode="External"/><Relationship Id="rId24" Type="http://schemas.openxmlformats.org/officeDocument/2006/relationships/hyperlink" Target="http://www.corestandards.org/Math/Content/7/NS/A/1" TargetMode="External"/><Relationship Id="rId25" Type="http://schemas.openxmlformats.org/officeDocument/2006/relationships/hyperlink" Target="http://www.corestandards.org/Math/Content/7/NS/A/1" TargetMode="External"/><Relationship Id="rId26" Type="http://schemas.openxmlformats.org/officeDocument/2006/relationships/hyperlink" Target="http://www.corestandards.org/Math/Content/7/NS/A/1" TargetMode="External"/><Relationship Id="rId27" Type="http://schemas.openxmlformats.org/officeDocument/2006/relationships/hyperlink" Target="http://www.corestandards.org/Math/Content/7/NS/A/1" TargetMode="External"/><Relationship Id="rId28" Type="http://schemas.openxmlformats.org/officeDocument/2006/relationships/hyperlink" Target="http://www.corestandards.org/Math/Content/7/NS/A/1" TargetMode="External"/><Relationship Id="rId29" Type="http://schemas.openxmlformats.org/officeDocument/2006/relationships/hyperlink" Target="http://www.corestandards.org/resources/frequently-asked-ques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Math/Practice/MP1" TargetMode="External"/><Relationship Id="rId31" Type="http://schemas.openxmlformats.org/officeDocument/2006/relationships/hyperlink" Target="http://www.corestandards.org/Math/Practice/MP2" TargetMode="External"/><Relationship Id="rId32" Type="http://schemas.openxmlformats.org/officeDocument/2006/relationships/hyperlink" Target="http://www.corestandards.org/Math/Practice/MP3" TargetMode="External"/><Relationship Id="rId9" Type="http://schemas.openxmlformats.org/officeDocument/2006/relationships/hyperlink" Target="http://www.corestandards.org/Math/Content/7/NS/A/2" TargetMode="External"/><Relationship Id="rId6" Type="http://schemas.openxmlformats.org/officeDocument/2006/relationships/hyperlink" Target="http://www.corestandards.org/resources/frequently-asked-questions" TargetMode="External"/><Relationship Id="rId7" Type="http://schemas.openxmlformats.org/officeDocument/2006/relationships/hyperlink" Target="http://www.achieve.org/international-benchmarking" TargetMode="External"/><Relationship Id="rId8" Type="http://schemas.openxmlformats.org/officeDocument/2006/relationships/hyperlink" Target="http://www.corestandards.org/Math/Content/7/NS/A/1" TargetMode="External"/><Relationship Id="rId33" Type="http://schemas.openxmlformats.org/officeDocument/2006/relationships/hyperlink" Target="http://www.corestandards.org/Math/Practice/MP4" TargetMode="External"/><Relationship Id="rId34" Type="http://schemas.openxmlformats.org/officeDocument/2006/relationships/hyperlink" Target="http://www.corestandards.org/Math/Practice/MP5" TargetMode="External"/><Relationship Id="rId35" Type="http://schemas.openxmlformats.org/officeDocument/2006/relationships/hyperlink" Target="http://www.corestandards.org/Math/Practice/MP6" TargetMode="External"/><Relationship Id="rId36" Type="http://schemas.openxmlformats.org/officeDocument/2006/relationships/hyperlink" Target="http://www.corestandards.org/Math/Practice/MP7" TargetMode="External"/><Relationship Id="rId10" Type="http://schemas.openxmlformats.org/officeDocument/2006/relationships/hyperlink" Target="http://www.corestandards.org/Math/Content/7/NS/A/3" TargetMode="External"/><Relationship Id="rId11" Type="http://schemas.openxmlformats.org/officeDocument/2006/relationships/hyperlink" Target="http://www.corestandards.org/Math/Content/7/NS/A/1" TargetMode="External"/><Relationship Id="rId12" Type="http://schemas.openxmlformats.org/officeDocument/2006/relationships/hyperlink" Target="http://www.corestandards.org/Math/Content/7/NS/A/1" TargetMode="External"/><Relationship Id="rId13" Type="http://schemas.openxmlformats.org/officeDocument/2006/relationships/hyperlink" Target="http://www.corestandards.org/Math/Content/7/NS/A/1" TargetMode="External"/><Relationship Id="rId14" Type="http://schemas.openxmlformats.org/officeDocument/2006/relationships/hyperlink" Target="http://www.corestandards.org/Math/Content/7/NS/A/1/a" TargetMode="External"/><Relationship Id="rId15" Type="http://schemas.openxmlformats.org/officeDocument/2006/relationships/hyperlink" Target="http://www.corestandards.org/Math/Content/7/NS/A/1/a" TargetMode="External"/><Relationship Id="rId16" Type="http://schemas.openxmlformats.org/officeDocument/2006/relationships/hyperlink" Target="http://www.corestandards.org/Math/Content/7/NS/A/1/a" TargetMode="External"/><Relationship Id="rId17" Type="http://schemas.openxmlformats.org/officeDocument/2006/relationships/hyperlink" Target="http://www.corestandards.org/Math/Content/7/NS/A/1/a" TargetMode="External"/><Relationship Id="rId18" Type="http://schemas.openxmlformats.org/officeDocument/2006/relationships/hyperlink" Target="http://www.corestandards.org/Math/Content/7/NS/A/1/a" TargetMode="External"/><Relationship Id="rId19" Type="http://schemas.openxmlformats.org/officeDocument/2006/relationships/hyperlink" Target="http://www.corestandards.org/Math/Content/7/NS/A/1" TargetMode="External"/><Relationship Id="rId37" Type="http://schemas.openxmlformats.org/officeDocument/2006/relationships/hyperlink" Target="http://www.corestandards.org/Math/Practice/MP8" TargetMode="External"/><Relationship Id="rId38" Type="http://schemas.openxmlformats.org/officeDocument/2006/relationships/hyperlink" Target="http://www.corestandards.org" TargetMode="External"/><Relationship Id="rId39" Type="http://schemas.openxmlformats.org/officeDocument/2006/relationships/hyperlink" Target="http://learnzillion.com/lessons"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2606</Words>
  <Characters>14856</Characters>
  <Application>Microsoft Macintosh Word</Application>
  <DocSecurity>0</DocSecurity>
  <Lines>123</Lines>
  <Paragraphs>34</Paragraphs>
  <ScaleCrop>false</ScaleCrop>
  <Company>GSD&amp;M's Idea City</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Mason User</dc:creator>
  <cp:keywords/>
  <dc:description/>
  <cp:lastModifiedBy>Tara Mason User</cp:lastModifiedBy>
  <cp:revision>18</cp:revision>
  <dcterms:created xsi:type="dcterms:W3CDTF">2013-12-30T20:15:00Z</dcterms:created>
  <dcterms:modified xsi:type="dcterms:W3CDTF">2014-01-08T17:17:00Z</dcterms:modified>
</cp:coreProperties>
</file>